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784"/>
      </w:tblGrid>
      <w:tr w:rsidR="001863B2" w:rsidRPr="00A03C8D" w:rsidTr="00C02816">
        <w:trPr>
          <w:trHeight w:val="436"/>
        </w:trPr>
        <w:tc>
          <w:tcPr>
            <w:tcW w:w="1914" w:type="dxa"/>
            <w:shd w:val="clear" w:color="auto" w:fill="auto"/>
            <w:vAlign w:val="center"/>
          </w:tcPr>
          <w:p w:rsidR="001863B2" w:rsidRPr="00A03C8D" w:rsidRDefault="001863B2" w:rsidP="00430770">
            <w:pPr>
              <w:jc w:val="center"/>
              <w:rPr>
                <w:vertAlign w:val="baseline"/>
                <w:lang w:val="ru-RU"/>
              </w:rPr>
            </w:pPr>
          </w:p>
          <w:p w:rsidR="001863B2" w:rsidRPr="00A03C8D" w:rsidRDefault="001863B2" w:rsidP="00430770">
            <w:pPr>
              <w:jc w:val="center"/>
              <w:rPr>
                <w:vertAlign w:val="baseline"/>
                <w:lang w:val="sr-Cyrl-CS"/>
              </w:rPr>
            </w:pPr>
            <w:r w:rsidRPr="00A03C8D">
              <w:rPr>
                <w:vertAlign w:val="baseline"/>
                <w:lang w:val="sr-Cyrl-CS"/>
              </w:rPr>
              <w:t>Наручилац</w:t>
            </w:r>
          </w:p>
        </w:tc>
        <w:tc>
          <w:tcPr>
            <w:tcW w:w="2784" w:type="dxa"/>
          </w:tcPr>
          <w:p w:rsidR="001863B2" w:rsidRDefault="002447AC" w:rsidP="001863B2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ОШ „Дуде Јовић“</w:t>
            </w:r>
          </w:p>
          <w:p w:rsidR="002447AC" w:rsidRPr="002447AC" w:rsidRDefault="002447AC" w:rsidP="001863B2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Жабари</w:t>
            </w:r>
          </w:p>
        </w:tc>
      </w:tr>
      <w:tr w:rsidR="001863B2" w:rsidRPr="00A03C8D" w:rsidTr="00430770">
        <w:trPr>
          <w:trHeight w:val="292"/>
        </w:trPr>
        <w:tc>
          <w:tcPr>
            <w:tcW w:w="1914" w:type="dxa"/>
            <w:shd w:val="clear" w:color="auto" w:fill="auto"/>
            <w:vAlign w:val="center"/>
          </w:tcPr>
          <w:p w:rsidR="001863B2" w:rsidRPr="00A03C8D" w:rsidRDefault="001863B2" w:rsidP="00430770">
            <w:pPr>
              <w:jc w:val="center"/>
              <w:rPr>
                <w:vertAlign w:val="baseline"/>
                <w:lang w:val="sr-Cyrl-CS"/>
              </w:rPr>
            </w:pPr>
            <w:r w:rsidRPr="00A03C8D">
              <w:rPr>
                <w:vertAlign w:val="baseline"/>
                <w:lang w:val="sr-Cyrl-CS"/>
              </w:rPr>
              <w:t>Адреса</w:t>
            </w:r>
          </w:p>
        </w:tc>
        <w:tc>
          <w:tcPr>
            <w:tcW w:w="2784" w:type="dxa"/>
          </w:tcPr>
          <w:p w:rsidR="002447AC" w:rsidRDefault="002447AC" w:rsidP="002447AC">
            <w:pPr>
              <w:ind w:right="-108"/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Кнеза Милоша 117</w:t>
            </w:r>
          </w:p>
          <w:p w:rsidR="001863B2" w:rsidRPr="00C460E1" w:rsidRDefault="001863B2" w:rsidP="002447AC">
            <w:pPr>
              <w:ind w:right="-108"/>
              <w:jc w:val="center"/>
              <w:rPr>
                <w:vertAlign w:val="baseline"/>
              </w:rPr>
            </w:pPr>
            <w:r w:rsidRPr="00C460E1">
              <w:rPr>
                <w:vertAlign w:val="baseline"/>
              </w:rPr>
              <w:t xml:space="preserve">12374 Жабари, </w:t>
            </w:r>
          </w:p>
        </w:tc>
      </w:tr>
      <w:tr w:rsidR="001863B2" w:rsidRPr="00A03C8D" w:rsidTr="00430770">
        <w:trPr>
          <w:trHeight w:val="283"/>
        </w:trPr>
        <w:tc>
          <w:tcPr>
            <w:tcW w:w="1914" w:type="dxa"/>
            <w:shd w:val="clear" w:color="auto" w:fill="auto"/>
            <w:vAlign w:val="center"/>
          </w:tcPr>
          <w:p w:rsidR="001863B2" w:rsidRPr="00A03C8D" w:rsidRDefault="001863B2" w:rsidP="00430770">
            <w:pPr>
              <w:jc w:val="center"/>
              <w:rPr>
                <w:vertAlign w:val="baseline"/>
                <w:lang w:val="sr-Cyrl-CS"/>
              </w:rPr>
            </w:pPr>
            <w:r w:rsidRPr="00A03C8D">
              <w:rPr>
                <w:vertAlign w:val="baseline"/>
                <w:lang w:val="sr-Cyrl-CS"/>
              </w:rPr>
              <w:t>Место</w:t>
            </w:r>
          </w:p>
        </w:tc>
        <w:tc>
          <w:tcPr>
            <w:tcW w:w="2784" w:type="dxa"/>
          </w:tcPr>
          <w:p w:rsidR="001863B2" w:rsidRPr="002447AC" w:rsidRDefault="002447AC" w:rsidP="001863B2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Жабари</w:t>
            </w:r>
          </w:p>
        </w:tc>
      </w:tr>
      <w:tr w:rsidR="001863B2" w:rsidRPr="00A03C8D" w:rsidTr="00C02816">
        <w:trPr>
          <w:trHeight w:val="292"/>
        </w:trPr>
        <w:tc>
          <w:tcPr>
            <w:tcW w:w="1914" w:type="dxa"/>
            <w:shd w:val="clear" w:color="auto" w:fill="auto"/>
            <w:vAlign w:val="center"/>
          </w:tcPr>
          <w:p w:rsidR="001863B2" w:rsidRPr="00A03C8D" w:rsidRDefault="002447AC" w:rsidP="00430770">
            <w:pPr>
              <w:jc w:val="center"/>
              <w:rPr>
                <w:vertAlign w:val="baseline"/>
                <w:lang w:val="sr-Cyrl-CS"/>
              </w:rPr>
            </w:pPr>
            <w:r>
              <w:rPr>
                <w:vertAlign w:val="baseline"/>
                <w:lang w:val="sr-Cyrl-CS"/>
              </w:rPr>
              <w:t>дел. б</w:t>
            </w:r>
            <w:r w:rsidR="001863B2" w:rsidRPr="00A03C8D">
              <w:rPr>
                <w:vertAlign w:val="baseline"/>
                <w:lang w:val="sr-Cyrl-CS"/>
              </w:rPr>
              <w:t xml:space="preserve">рој </w:t>
            </w:r>
            <w:r w:rsidR="001863B2">
              <w:rPr>
                <w:vertAlign w:val="baseline"/>
                <w:lang w:val="sr-Cyrl-CS"/>
              </w:rPr>
              <w:t>позива</w:t>
            </w:r>
          </w:p>
        </w:tc>
        <w:tc>
          <w:tcPr>
            <w:tcW w:w="2784" w:type="dxa"/>
          </w:tcPr>
          <w:p w:rsidR="001863B2" w:rsidRPr="002447AC" w:rsidRDefault="002447AC" w:rsidP="001863B2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490/2</w:t>
            </w:r>
          </w:p>
        </w:tc>
      </w:tr>
      <w:tr w:rsidR="001863B2" w:rsidRPr="00A03C8D" w:rsidTr="00430770">
        <w:trPr>
          <w:trHeight w:val="295"/>
        </w:trPr>
        <w:tc>
          <w:tcPr>
            <w:tcW w:w="1914" w:type="dxa"/>
            <w:shd w:val="clear" w:color="auto" w:fill="auto"/>
            <w:vAlign w:val="center"/>
          </w:tcPr>
          <w:p w:rsidR="001863B2" w:rsidRPr="00A03C8D" w:rsidRDefault="001863B2" w:rsidP="00430770">
            <w:pPr>
              <w:jc w:val="center"/>
              <w:rPr>
                <w:vertAlign w:val="baseline"/>
                <w:lang w:val="sr-Cyrl-CS"/>
              </w:rPr>
            </w:pPr>
            <w:r w:rsidRPr="00A03C8D">
              <w:rPr>
                <w:vertAlign w:val="baseline"/>
                <w:lang w:val="sr-Cyrl-CS"/>
              </w:rPr>
              <w:t>Датум</w:t>
            </w:r>
          </w:p>
        </w:tc>
        <w:tc>
          <w:tcPr>
            <w:tcW w:w="2784" w:type="dxa"/>
          </w:tcPr>
          <w:p w:rsidR="001863B2" w:rsidRPr="00C460E1" w:rsidRDefault="002447AC" w:rsidP="002447AC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30</w:t>
            </w:r>
            <w:r w:rsidR="001863B2" w:rsidRPr="00C460E1">
              <w:rPr>
                <w:vertAlign w:val="baseline"/>
              </w:rPr>
              <w:t>.0</w:t>
            </w:r>
            <w:r>
              <w:rPr>
                <w:vertAlign w:val="baseline"/>
              </w:rPr>
              <w:t>4</w:t>
            </w:r>
            <w:r w:rsidR="001863B2" w:rsidRPr="00C460E1">
              <w:rPr>
                <w:vertAlign w:val="baseline"/>
              </w:rPr>
              <w:t>.2014. год.</w:t>
            </w:r>
          </w:p>
        </w:tc>
      </w:tr>
    </w:tbl>
    <w:p w:rsidR="00837704" w:rsidRPr="00B23803" w:rsidRDefault="00837704" w:rsidP="00540107">
      <w:pPr>
        <w:jc w:val="both"/>
        <w:rPr>
          <w:vertAlign w:val="baseline"/>
          <w:lang w:val="ru-RU"/>
        </w:rPr>
      </w:pPr>
    </w:p>
    <w:p w:rsidR="00A03C8D" w:rsidRDefault="00A03C8D" w:rsidP="00E02038">
      <w:pPr>
        <w:ind w:firstLine="708"/>
        <w:jc w:val="both"/>
        <w:rPr>
          <w:vertAlign w:val="baseline"/>
          <w:lang w:val="ru-RU"/>
        </w:rPr>
      </w:pPr>
    </w:p>
    <w:p w:rsidR="00A03C8D" w:rsidRDefault="00A03C8D" w:rsidP="00E02038">
      <w:pPr>
        <w:ind w:firstLine="708"/>
        <w:jc w:val="both"/>
        <w:rPr>
          <w:vertAlign w:val="baseline"/>
          <w:lang w:val="ru-RU"/>
        </w:rPr>
      </w:pPr>
    </w:p>
    <w:p w:rsidR="00A03C8D" w:rsidRDefault="00A03C8D" w:rsidP="00E02038">
      <w:pPr>
        <w:ind w:firstLine="708"/>
        <w:jc w:val="both"/>
        <w:rPr>
          <w:vertAlign w:val="baseline"/>
          <w:lang w:val="ru-RU"/>
        </w:rPr>
      </w:pPr>
    </w:p>
    <w:p w:rsidR="00A03C8D" w:rsidRDefault="00A03C8D" w:rsidP="00E02038">
      <w:pPr>
        <w:ind w:firstLine="708"/>
        <w:jc w:val="both"/>
        <w:rPr>
          <w:vertAlign w:val="baseline"/>
          <w:lang w:val="ru-RU"/>
        </w:rPr>
      </w:pPr>
    </w:p>
    <w:p w:rsidR="00A03C8D" w:rsidRDefault="00A03C8D" w:rsidP="00E02038">
      <w:pPr>
        <w:ind w:firstLine="708"/>
        <w:jc w:val="both"/>
        <w:rPr>
          <w:vertAlign w:val="baseline"/>
          <w:lang w:val="ru-RU"/>
        </w:rPr>
      </w:pPr>
    </w:p>
    <w:p w:rsidR="00A03C8D" w:rsidRDefault="00A03C8D" w:rsidP="00E02038">
      <w:pPr>
        <w:ind w:firstLine="708"/>
        <w:jc w:val="both"/>
        <w:rPr>
          <w:vertAlign w:val="baseline"/>
          <w:lang w:val="ru-RU"/>
        </w:rPr>
      </w:pPr>
    </w:p>
    <w:p w:rsidR="001863B2" w:rsidRDefault="001863B2" w:rsidP="00886671">
      <w:pPr>
        <w:jc w:val="both"/>
        <w:rPr>
          <w:vertAlign w:val="baseline"/>
          <w:lang w:val="ru-RU"/>
        </w:rPr>
      </w:pPr>
    </w:p>
    <w:p w:rsidR="002447AC" w:rsidRDefault="00F97592" w:rsidP="002447AC">
      <w:pPr>
        <w:rPr>
          <w:vertAlign w:val="baseline"/>
        </w:rPr>
      </w:pPr>
      <w:r>
        <w:rPr>
          <w:vertAlign w:val="baseline"/>
          <w:lang w:val="ru-RU"/>
        </w:rPr>
        <w:t>На основу члана 39</w:t>
      </w:r>
      <w:r w:rsidR="00E02038" w:rsidRPr="009A62AF">
        <w:rPr>
          <w:vertAlign w:val="baseline"/>
          <w:lang w:val="ru-RU"/>
        </w:rPr>
        <w:t>. и члана 55. став 1. тачка 2. члана</w:t>
      </w:r>
      <w:r>
        <w:rPr>
          <w:vertAlign w:val="baseline"/>
          <w:lang w:val="ru-RU"/>
        </w:rPr>
        <w:t xml:space="preserve"> 57. и члана 60. став 1. тачка 2</w:t>
      </w:r>
      <w:r w:rsidR="00E02038" w:rsidRPr="009A62AF">
        <w:rPr>
          <w:vertAlign w:val="baseline"/>
          <w:lang w:val="ru-RU"/>
        </w:rPr>
        <w:t xml:space="preserve">. Закона о </w:t>
      </w:r>
      <w:r w:rsidR="00E02038" w:rsidRPr="009A62AF">
        <w:rPr>
          <w:vertAlign w:val="baseline"/>
        </w:rPr>
        <w:t>ј</w:t>
      </w:r>
      <w:r w:rsidR="00E02038" w:rsidRPr="009A62AF">
        <w:rPr>
          <w:vertAlign w:val="baseline"/>
          <w:lang w:val="ru-RU"/>
        </w:rPr>
        <w:t xml:space="preserve">авним набавкама (“Службени гласник РС” број 124/12) и Одлуке о покретању поступка јавне набавке </w:t>
      </w:r>
      <w:r w:rsidR="00E02038" w:rsidRPr="00EE18A9">
        <w:rPr>
          <w:vertAlign w:val="baseline"/>
          <w:lang w:val="ru-RU"/>
        </w:rPr>
        <w:t>број</w:t>
      </w:r>
      <w:r w:rsidR="00E02038" w:rsidRPr="00EE18A9">
        <w:rPr>
          <w:vertAlign w:val="baseline"/>
        </w:rPr>
        <w:t xml:space="preserve"> </w:t>
      </w:r>
      <w:r w:rsidR="002447AC">
        <w:rPr>
          <w:vertAlign w:val="baseline"/>
          <w:lang w:val="sr-Cyrl-CS"/>
        </w:rPr>
        <w:t xml:space="preserve">489/1 </w:t>
      </w:r>
      <w:r w:rsidR="00E02038" w:rsidRPr="00C64F85">
        <w:rPr>
          <w:vertAlign w:val="baseline"/>
          <w:lang w:val="ru-RU"/>
        </w:rPr>
        <w:t xml:space="preserve">од </w:t>
      </w:r>
      <w:r w:rsidR="002447AC">
        <w:rPr>
          <w:vertAlign w:val="baseline"/>
          <w:lang w:val="sr-Cyrl-CS"/>
        </w:rPr>
        <w:t>30</w:t>
      </w:r>
      <w:r w:rsidR="002C2C30" w:rsidRPr="00C64F85">
        <w:rPr>
          <w:vertAlign w:val="baseline"/>
          <w:lang w:val="sr-Cyrl-CS"/>
        </w:rPr>
        <w:t>.0</w:t>
      </w:r>
      <w:r w:rsidR="002447AC">
        <w:rPr>
          <w:vertAlign w:val="baseline"/>
          <w:lang w:val="sr-Cyrl-CS"/>
        </w:rPr>
        <w:t>4</w:t>
      </w:r>
      <w:r w:rsidR="002C2C30" w:rsidRPr="00C64F85">
        <w:rPr>
          <w:vertAlign w:val="baseline"/>
          <w:lang w:val="sr-Cyrl-CS"/>
        </w:rPr>
        <w:t>.2014</w:t>
      </w:r>
      <w:r w:rsidR="00E02038" w:rsidRPr="00EE18A9">
        <w:rPr>
          <w:vertAlign w:val="baseline"/>
          <w:lang w:val="ru-RU"/>
        </w:rPr>
        <w:t>. године</w:t>
      </w:r>
      <w:r w:rsidR="00E02038" w:rsidRPr="009A62AF">
        <w:rPr>
          <w:vertAlign w:val="baseline"/>
          <w:lang w:val="ru-RU"/>
        </w:rPr>
        <w:t>, Наручилац</w:t>
      </w:r>
      <w:r w:rsidR="00E02038" w:rsidRPr="009A62AF">
        <w:rPr>
          <w:vertAlign w:val="baseline"/>
        </w:rPr>
        <w:t xml:space="preserve"> </w:t>
      </w:r>
      <w:r w:rsidR="002447AC">
        <w:rPr>
          <w:vertAlign w:val="baseline"/>
        </w:rPr>
        <w:t>ОШ „Дуде Јовић“</w:t>
      </w:r>
    </w:p>
    <w:p w:rsidR="005341E2" w:rsidRPr="002447AC" w:rsidRDefault="002447AC" w:rsidP="002447AC">
      <w:pPr>
        <w:rPr>
          <w:vertAlign w:val="baseline"/>
          <w:lang w:val="sr-Cyrl-CS"/>
        </w:rPr>
      </w:pPr>
      <w:r>
        <w:rPr>
          <w:vertAlign w:val="baseline"/>
        </w:rPr>
        <w:t>Жабари</w:t>
      </w:r>
      <w:r>
        <w:rPr>
          <w:vertAlign w:val="baseline"/>
          <w:lang w:val="sr-Cyrl-CS"/>
        </w:rPr>
        <w:t xml:space="preserve">, 12374 Жабари, </w:t>
      </w:r>
      <w:r w:rsidR="00DB0FDA" w:rsidRPr="009A62AF">
        <w:rPr>
          <w:vertAlign w:val="baseline"/>
          <w:lang w:val="sr-Cyrl-CS"/>
        </w:rPr>
        <w:t>објављује</w:t>
      </w:r>
    </w:p>
    <w:p w:rsidR="00584E14" w:rsidRPr="009A62AF" w:rsidRDefault="00E02038" w:rsidP="00584E14">
      <w:pPr>
        <w:jc w:val="center"/>
        <w:rPr>
          <w:b/>
          <w:bCs/>
          <w:iCs/>
          <w:sz w:val="28"/>
          <w:szCs w:val="28"/>
          <w:vertAlign w:val="baseline"/>
          <w:lang w:val="sr-Cyrl-CS" w:eastAsia="sr-Latn-CS"/>
        </w:rPr>
      </w:pPr>
      <w:r w:rsidRPr="009A62AF">
        <w:rPr>
          <w:b/>
          <w:bCs/>
          <w:iCs/>
          <w:sz w:val="28"/>
          <w:szCs w:val="28"/>
          <w:vertAlign w:val="baseline"/>
          <w:lang w:val="sr-Latn-CS" w:eastAsia="sr-Latn-CS"/>
        </w:rPr>
        <w:t>ПОЗИВ ЗА ПОДНОШЕЊЕ ПОНУД</w:t>
      </w:r>
      <w:r w:rsidRPr="009A62AF">
        <w:rPr>
          <w:b/>
          <w:bCs/>
          <w:iCs/>
          <w:sz w:val="28"/>
          <w:szCs w:val="28"/>
          <w:vertAlign w:val="baseline"/>
          <w:lang w:val="sr-Cyrl-CS" w:eastAsia="sr-Latn-CS"/>
        </w:rPr>
        <w:t>А</w:t>
      </w:r>
    </w:p>
    <w:p w:rsidR="00837704" w:rsidRPr="009A62AF" w:rsidRDefault="00305BDF" w:rsidP="00430770">
      <w:pPr>
        <w:jc w:val="center"/>
        <w:rPr>
          <w:b/>
          <w:bCs/>
          <w:iCs/>
          <w:sz w:val="28"/>
          <w:szCs w:val="28"/>
          <w:vertAlign w:val="baseline"/>
          <w:lang w:val="sr-Cyrl-CS" w:eastAsia="sr-Latn-CS"/>
        </w:rPr>
      </w:pPr>
      <w:r>
        <w:rPr>
          <w:b/>
          <w:bCs/>
          <w:iCs/>
          <w:sz w:val="28"/>
          <w:szCs w:val="28"/>
          <w:vertAlign w:val="baseline"/>
          <w:lang w:val="sr-Cyrl-CS" w:eastAsia="sr-Latn-CS"/>
        </w:rPr>
        <w:t>ЈАВНА НАБАВКА МАЛЕ ВРЕДНОСТИ</w:t>
      </w:r>
    </w:p>
    <w:p w:rsidR="002C2C30" w:rsidRPr="002C2C30" w:rsidRDefault="00E02038" w:rsidP="002C2C30">
      <w:pPr>
        <w:shd w:val="clear" w:color="auto" w:fill="FFFFFF"/>
        <w:spacing w:line="259" w:lineRule="exact"/>
        <w:jc w:val="both"/>
        <w:rPr>
          <w:b/>
          <w:vertAlign w:val="baseline"/>
          <w:lang w:val="sr-Cyrl-CS"/>
        </w:rPr>
      </w:pPr>
      <w:r w:rsidRPr="009C1521">
        <w:rPr>
          <w:vertAlign w:val="baseline"/>
          <w:lang w:val="sr-Cyrl-CS"/>
        </w:rPr>
        <w:t>за</w:t>
      </w:r>
      <w:r w:rsidRPr="009C1521">
        <w:rPr>
          <w:vertAlign w:val="baseline"/>
          <w:lang w:val="ru-RU"/>
        </w:rPr>
        <w:t xml:space="preserve"> јавну набавку</w:t>
      </w:r>
      <w:r w:rsidR="00584E14" w:rsidRPr="009C1521">
        <w:rPr>
          <w:vertAlign w:val="baseline"/>
          <w:lang w:val="ru-RU"/>
        </w:rPr>
        <w:t xml:space="preserve"> број</w:t>
      </w:r>
      <w:r w:rsidR="00584E14" w:rsidRPr="009C1521">
        <w:rPr>
          <w:vertAlign w:val="baseline"/>
          <w:lang w:val="sr-Cyrl-CS"/>
        </w:rPr>
        <w:t xml:space="preserve"> </w:t>
      </w:r>
      <w:r w:rsidR="002447AC">
        <w:rPr>
          <w:b/>
          <w:vertAlign w:val="baseline"/>
          <w:lang w:val="sr-Cyrl-CS"/>
        </w:rPr>
        <w:t>6</w:t>
      </w:r>
      <w:r w:rsidR="002C2C30">
        <w:rPr>
          <w:b/>
          <w:vertAlign w:val="baseline"/>
          <w:lang w:val="sr-Cyrl-CS"/>
        </w:rPr>
        <w:t>/2014</w:t>
      </w:r>
      <w:r w:rsidR="00584E14" w:rsidRPr="009C1521">
        <w:rPr>
          <w:vertAlign w:val="baseline"/>
          <w:lang w:val="ru-RU"/>
        </w:rPr>
        <w:t xml:space="preserve"> – </w:t>
      </w:r>
      <w:r w:rsidR="002447AC" w:rsidRPr="002447AC">
        <w:rPr>
          <w:rFonts w:eastAsia="TimesNewRomanPS-BoldMT"/>
          <w:b/>
          <w:vertAlign w:val="baseline"/>
        </w:rPr>
        <w:t>„</w:t>
      </w:r>
      <w:r w:rsidR="002447AC" w:rsidRPr="002447AC">
        <w:rPr>
          <w:b/>
          <w:vertAlign w:val="baseline"/>
        </w:rPr>
        <w:t>Извођење радова на реконструкцији крова основне школе у Породину</w:t>
      </w:r>
      <w:r w:rsidR="002447AC" w:rsidRPr="002447AC">
        <w:rPr>
          <w:rFonts w:eastAsia="TimesNewRomanPS-BoldMT"/>
          <w:b/>
          <w:vertAlign w:val="baseline"/>
        </w:rPr>
        <w:t>“</w:t>
      </w:r>
      <w:r w:rsidR="007B325A" w:rsidRPr="007B325A">
        <w:rPr>
          <w:b/>
          <w:vertAlign w:val="baseline"/>
          <w:lang w:val="sr-Cyrl-CS"/>
        </w:rPr>
        <w:t xml:space="preserve"> </w:t>
      </w:r>
      <w:r w:rsidR="002C2C30" w:rsidRPr="002C2C30">
        <w:rPr>
          <w:vertAlign w:val="baseline"/>
          <w:lang w:val="sr-Cyrl-CS"/>
        </w:rPr>
        <w:t xml:space="preserve">редни број јавне набавке </w:t>
      </w:r>
      <w:r w:rsidR="002447AC">
        <w:rPr>
          <w:b/>
          <w:vertAlign w:val="baseline"/>
          <w:lang w:val="sr-Cyrl-CS"/>
        </w:rPr>
        <w:t>6</w:t>
      </w:r>
      <w:r w:rsidR="002C2C30" w:rsidRPr="002C2C30">
        <w:rPr>
          <w:b/>
          <w:vertAlign w:val="baseline"/>
          <w:lang w:val="sr-Cyrl-CS"/>
        </w:rPr>
        <w:t>/2014.</w:t>
      </w:r>
    </w:p>
    <w:p w:rsidR="00E22E42" w:rsidRPr="009A62AF" w:rsidRDefault="00E22E42" w:rsidP="002C2C30">
      <w:pPr>
        <w:shd w:val="clear" w:color="auto" w:fill="FFFFFF"/>
        <w:spacing w:line="259" w:lineRule="exact"/>
        <w:jc w:val="both"/>
        <w:rPr>
          <w:vertAlign w:val="baseline"/>
          <w:lang w:val="sr-Cyrl-CS"/>
        </w:rPr>
      </w:pPr>
    </w:p>
    <w:p w:rsidR="00E22E42" w:rsidRPr="009A62AF" w:rsidRDefault="00E22E42" w:rsidP="005341E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vertAlign w:val="baseline"/>
          <w:lang w:val="sr-Cyrl-CS"/>
        </w:rPr>
      </w:pPr>
      <w:r w:rsidRPr="009A62AF">
        <w:rPr>
          <w:b/>
          <w:vertAlign w:val="baseline"/>
          <w:lang w:val="sr-Cyrl-CS"/>
        </w:rPr>
        <w:t>Назив, адреса и интернет страница наручиоца</w:t>
      </w:r>
    </w:p>
    <w:p w:rsidR="00026727" w:rsidRPr="005D3CED" w:rsidRDefault="00584E14" w:rsidP="005D3CED">
      <w:pPr>
        <w:rPr>
          <w:vertAlign w:val="baseline"/>
        </w:rPr>
      </w:pPr>
      <w:r w:rsidRPr="009A62AF">
        <w:rPr>
          <w:b/>
          <w:vertAlign w:val="baseline"/>
        </w:rPr>
        <w:t xml:space="preserve">Назив и </w:t>
      </w:r>
      <w:r w:rsidRPr="001714C6">
        <w:rPr>
          <w:b/>
          <w:vertAlign w:val="baseline"/>
        </w:rPr>
        <w:t>адреса наручиоца:</w:t>
      </w:r>
      <w:r w:rsidRPr="001714C6">
        <w:rPr>
          <w:vertAlign w:val="baseline"/>
        </w:rPr>
        <w:t xml:space="preserve"> </w:t>
      </w:r>
      <w:r w:rsidR="002447AC">
        <w:rPr>
          <w:vertAlign w:val="baseline"/>
        </w:rPr>
        <w:t>ОШ „Дуде Јовић“</w:t>
      </w:r>
      <w:r w:rsidR="005D3CED">
        <w:rPr>
          <w:vertAlign w:val="baseline"/>
        </w:rPr>
        <w:t xml:space="preserve"> </w:t>
      </w:r>
      <w:r w:rsidR="002447AC">
        <w:rPr>
          <w:vertAlign w:val="baseline"/>
        </w:rPr>
        <w:t>Жабари</w:t>
      </w:r>
      <w:r w:rsidR="002447AC">
        <w:rPr>
          <w:vertAlign w:val="baseline"/>
          <w:lang w:val="sr-Cyrl-CS"/>
        </w:rPr>
        <w:t xml:space="preserve">, </w:t>
      </w:r>
      <w:r w:rsidR="005D3CED">
        <w:rPr>
          <w:vertAlign w:val="baseline"/>
          <w:lang w:val="sr-Cyrl-CS"/>
        </w:rPr>
        <w:t xml:space="preserve">Кнеза Милоша 117, </w:t>
      </w:r>
      <w:r w:rsidR="002447AC">
        <w:rPr>
          <w:vertAlign w:val="baseline"/>
          <w:lang w:val="sr-Cyrl-CS"/>
        </w:rPr>
        <w:t>12374 Жабари</w:t>
      </w:r>
      <w:r w:rsidR="009433D9">
        <w:rPr>
          <w:vertAlign w:val="baseline"/>
          <w:lang w:val="sr-Cyrl-CS"/>
        </w:rPr>
        <w:t xml:space="preserve"> </w:t>
      </w:r>
    </w:p>
    <w:p w:rsidR="00D4453B" w:rsidRPr="00430770" w:rsidRDefault="002C2C30" w:rsidP="00430770">
      <w:pPr>
        <w:autoSpaceDE w:val="0"/>
        <w:autoSpaceDN w:val="0"/>
        <w:adjustRightInd w:val="0"/>
        <w:ind w:left="708"/>
        <w:jc w:val="both"/>
        <w:rPr>
          <w:vertAlign w:val="baseline"/>
          <w:lang w:val="sr-Cyrl-CS"/>
        </w:rPr>
      </w:pPr>
      <w:r>
        <w:rPr>
          <w:vertAlign w:val="baseline"/>
          <w:lang w:val="ru-RU"/>
        </w:rPr>
        <w:t xml:space="preserve">ПИБ: </w:t>
      </w:r>
      <w:r w:rsidR="007B325A">
        <w:rPr>
          <w:vertAlign w:val="baseline"/>
          <w:lang w:val="ru-RU"/>
        </w:rPr>
        <w:t>1013</w:t>
      </w:r>
      <w:r w:rsidR="002447AC">
        <w:rPr>
          <w:vertAlign w:val="baseline"/>
          <w:lang w:val="ru-RU"/>
        </w:rPr>
        <w:t>80168</w:t>
      </w:r>
      <w:r w:rsidR="00D4453B">
        <w:rPr>
          <w:vertAlign w:val="baseline"/>
          <w:lang w:val="ru-RU"/>
        </w:rPr>
        <w:t xml:space="preserve"> м</w:t>
      </w:r>
      <w:r w:rsidR="001714C6" w:rsidRPr="001714C6">
        <w:rPr>
          <w:vertAlign w:val="baseline"/>
          <w:lang w:val="ru-RU"/>
        </w:rPr>
        <w:t xml:space="preserve">атични број: </w:t>
      </w:r>
      <w:r w:rsidR="007B325A">
        <w:rPr>
          <w:vertAlign w:val="baseline"/>
          <w:lang w:val="ru-RU"/>
        </w:rPr>
        <w:t>071</w:t>
      </w:r>
      <w:r w:rsidR="002447AC">
        <w:rPr>
          <w:vertAlign w:val="baseline"/>
          <w:lang w:val="ru-RU"/>
        </w:rPr>
        <w:t>58661</w:t>
      </w:r>
      <w:r w:rsidR="00F97592" w:rsidRPr="001714C6">
        <w:rPr>
          <w:vertAlign w:val="baseline"/>
          <w:lang w:val="ru-RU"/>
        </w:rPr>
        <w:t>, шифра делатности 8</w:t>
      </w:r>
      <w:r w:rsidR="002447AC">
        <w:rPr>
          <w:vertAlign w:val="baseline"/>
          <w:lang w:val="ru-RU"/>
        </w:rPr>
        <w:t>520</w:t>
      </w:r>
      <w:r w:rsidR="00A04D15" w:rsidRPr="001714C6">
        <w:rPr>
          <w:vertAlign w:val="baseline"/>
          <w:lang w:val="ru-RU"/>
        </w:rPr>
        <w:t>.</w:t>
      </w:r>
    </w:p>
    <w:p w:rsidR="00584E14" w:rsidRPr="002447AC" w:rsidRDefault="00584E14" w:rsidP="00D4453B">
      <w:pPr>
        <w:autoSpaceDE w:val="0"/>
        <w:autoSpaceDN w:val="0"/>
        <w:adjustRightInd w:val="0"/>
        <w:ind w:firstLine="708"/>
        <w:jc w:val="both"/>
        <w:rPr>
          <w:vertAlign w:val="baseline"/>
          <w:lang w:val="sr-Cyrl-CS"/>
        </w:rPr>
      </w:pPr>
      <w:r w:rsidRPr="009A62AF">
        <w:rPr>
          <w:b/>
          <w:vertAlign w:val="baseline"/>
        </w:rPr>
        <w:t>Интернет страница:</w:t>
      </w:r>
      <w:r w:rsidR="002447AC" w:rsidRPr="002447AC">
        <w:rPr>
          <w:rFonts w:ascii="Arial" w:hAnsi="Arial" w:cs="Arial"/>
        </w:rPr>
        <w:t xml:space="preserve"> </w:t>
      </w:r>
      <w:r w:rsidR="002447AC" w:rsidRPr="002447AC">
        <w:rPr>
          <w:rFonts w:ascii="Arial" w:hAnsi="Arial" w:cs="Arial"/>
          <w:vertAlign w:val="baseline"/>
        </w:rPr>
        <w:t>www.osdudejovic.edu.rs</w:t>
      </w:r>
    </w:p>
    <w:p w:rsidR="00E22E42" w:rsidRPr="009A62AF" w:rsidRDefault="00E22E42" w:rsidP="00E22E42">
      <w:pPr>
        <w:autoSpaceDE w:val="0"/>
        <w:autoSpaceDN w:val="0"/>
        <w:adjustRightInd w:val="0"/>
        <w:jc w:val="both"/>
        <w:rPr>
          <w:b/>
          <w:vertAlign w:val="baseline"/>
          <w:lang w:val="sr-Cyrl-CS"/>
        </w:rPr>
      </w:pPr>
    </w:p>
    <w:p w:rsidR="00E22E42" w:rsidRPr="00A03C8D" w:rsidRDefault="00E22E42" w:rsidP="00A03C8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vertAlign w:val="baseline"/>
          <w:lang w:val="sr-Cyrl-CS"/>
        </w:rPr>
      </w:pPr>
      <w:r w:rsidRPr="009A62AF">
        <w:rPr>
          <w:b/>
          <w:vertAlign w:val="baseline"/>
          <w:lang w:val="sr-Cyrl-CS"/>
        </w:rPr>
        <w:t>Врста наручиоца</w:t>
      </w:r>
      <w:r w:rsidR="00A03C8D">
        <w:rPr>
          <w:b/>
          <w:vertAlign w:val="baseline"/>
          <w:lang w:val="sr-Cyrl-CS"/>
        </w:rPr>
        <w:t xml:space="preserve">: </w:t>
      </w:r>
      <w:r w:rsidR="00570C59">
        <w:rPr>
          <w:vertAlign w:val="baseline"/>
          <w:lang w:val="sr-Cyrl-CS"/>
        </w:rPr>
        <w:t>основна школа</w:t>
      </w:r>
    </w:p>
    <w:p w:rsidR="00E22E42" w:rsidRPr="009A62AF" w:rsidRDefault="00E22E42" w:rsidP="00E22E42">
      <w:pPr>
        <w:autoSpaceDE w:val="0"/>
        <w:autoSpaceDN w:val="0"/>
        <w:adjustRightInd w:val="0"/>
        <w:ind w:left="708"/>
        <w:jc w:val="both"/>
        <w:rPr>
          <w:vertAlign w:val="baseline"/>
          <w:lang w:val="sr-Cyrl-CS"/>
        </w:rPr>
      </w:pPr>
    </w:p>
    <w:p w:rsidR="00E22E42" w:rsidRPr="00A03C8D" w:rsidRDefault="00E22E42" w:rsidP="00A03C8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vertAlign w:val="baseline"/>
          <w:lang w:val="sr-Cyrl-CS"/>
        </w:rPr>
      </w:pPr>
      <w:r w:rsidRPr="009A62AF">
        <w:rPr>
          <w:b/>
          <w:vertAlign w:val="baseline"/>
          <w:lang w:val="sr-Cyrl-CS"/>
        </w:rPr>
        <w:t>Врста поступка јавне набавке</w:t>
      </w:r>
      <w:r w:rsidR="00A03C8D">
        <w:rPr>
          <w:b/>
          <w:vertAlign w:val="baseline"/>
          <w:lang w:val="sr-Cyrl-CS"/>
        </w:rPr>
        <w:t xml:space="preserve">: </w:t>
      </w:r>
      <w:r w:rsidR="00F97592">
        <w:rPr>
          <w:vertAlign w:val="baseline"/>
          <w:lang w:val="ru-RU"/>
        </w:rPr>
        <w:t>Јавна набавка мале вредности</w:t>
      </w:r>
    </w:p>
    <w:p w:rsidR="00584E14" w:rsidRPr="009A62AF" w:rsidRDefault="00584E14" w:rsidP="00560C94">
      <w:pPr>
        <w:autoSpaceDE w:val="0"/>
        <w:autoSpaceDN w:val="0"/>
        <w:adjustRightInd w:val="0"/>
        <w:jc w:val="both"/>
        <w:rPr>
          <w:b/>
          <w:vertAlign w:val="baseline"/>
          <w:lang w:val="sr-Cyrl-CS"/>
        </w:rPr>
      </w:pPr>
      <w:r w:rsidRPr="009A62AF">
        <w:rPr>
          <w:vertAlign w:val="baseline"/>
          <w:lang w:val="ru-RU"/>
        </w:rPr>
        <w:tab/>
      </w:r>
    </w:p>
    <w:p w:rsidR="00D27DE7" w:rsidRPr="005A1CF7" w:rsidRDefault="00E22E42" w:rsidP="00BD450B">
      <w:pPr>
        <w:autoSpaceDE w:val="0"/>
        <w:autoSpaceDN w:val="0"/>
        <w:adjustRightInd w:val="0"/>
        <w:ind w:firstLine="708"/>
        <w:jc w:val="both"/>
        <w:rPr>
          <w:vertAlign w:val="baseline"/>
          <w:lang w:val="sr-Cyrl-CS"/>
        </w:rPr>
      </w:pPr>
      <w:r w:rsidRPr="009A62AF">
        <w:rPr>
          <w:b/>
          <w:vertAlign w:val="baseline"/>
          <w:lang w:val="sr-Cyrl-CS"/>
        </w:rPr>
        <w:t>4. Врста предмета јавне набавке</w:t>
      </w:r>
      <w:r w:rsidR="00A03C8D">
        <w:rPr>
          <w:b/>
          <w:vertAlign w:val="baseline"/>
          <w:lang w:val="sr-Cyrl-CS"/>
        </w:rPr>
        <w:t>:</w:t>
      </w:r>
      <w:r w:rsidR="00A03C8D">
        <w:rPr>
          <w:vertAlign w:val="baseline"/>
          <w:lang w:val="sr-Cyrl-CS"/>
        </w:rPr>
        <w:t xml:space="preserve"> </w:t>
      </w:r>
      <w:r w:rsidRPr="009A62AF">
        <w:rPr>
          <w:vertAlign w:val="baseline"/>
          <w:lang w:val="sr-Cyrl-CS"/>
        </w:rPr>
        <w:t>Радови</w:t>
      </w:r>
      <w:r w:rsidR="00D27DE7" w:rsidRPr="009A62AF">
        <w:rPr>
          <w:vertAlign w:val="baseline"/>
          <w:lang w:val="sr-Cyrl-CS"/>
        </w:rPr>
        <w:t xml:space="preserve"> </w:t>
      </w:r>
      <w:r w:rsidR="005A1CF7">
        <w:rPr>
          <w:vertAlign w:val="baseline"/>
          <w:lang w:val="sr-Cyrl-CS"/>
        </w:rPr>
        <w:t>–</w:t>
      </w:r>
      <w:r w:rsidR="00D27DE7" w:rsidRPr="009A62AF">
        <w:rPr>
          <w:vertAlign w:val="baseline"/>
          <w:lang w:val="sr-Cyrl-CS"/>
        </w:rPr>
        <w:t xml:space="preserve"> </w:t>
      </w:r>
      <w:r w:rsidR="005A1CF7" w:rsidRPr="005A1CF7">
        <w:rPr>
          <w:vertAlign w:val="baseline"/>
          <w:lang w:val="sr-Cyrl-CS"/>
        </w:rPr>
        <w:t>45260000</w:t>
      </w:r>
      <w:r w:rsidR="005A1CF7">
        <w:rPr>
          <w:vertAlign w:val="baseline"/>
          <w:lang/>
        </w:rPr>
        <w:t xml:space="preserve"> - </w:t>
      </w:r>
      <w:hyperlink r:id="rId7" w:tooltip="45260000 - Радови на крову и други посебни грађевински занатски радови" w:history="1">
        <w:r w:rsidR="005A1CF7" w:rsidRPr="005A1CF7">
          <w:rPr>
            <w:rStyle w:val="Hyperlink"/>
            <w:color w:val="000000"/>
            <w:u w:val="none"/>
            <w:vertAlign w:val="baseline"/>
          </w:rPr>
          <w:t>Радови на крову и други посебни грађевински занатски радови</w:t>
        </w:r>
      </w:hyperlink>
    </w:p>
    <w:p w:rsidR="00584E14" w:rsidRDefault="00D45829" w:rsidP="005341E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vertAlign w:val="baseline"/>
          <w:lang w:val="sr-Cyrl-CS"/>
        </w:rPr>
      </w:pPr>
      <w:r w:rsidRPr="009A62AF">
        <w:rPr>
          <w:b/>
          <w:vertAlign w:val="baseline"/>
          <w:lang w:val="sr-Cyrl-C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</w:p>
    <w:p w:rsidR="007B325A" w:rsidRDefault="009C1521" w:rsidP="00A914FD">
      <w:pPr>
        <w:ind w:firstLine="720"/>
        <w:jc w:val="both"/>
        <w:rPr>
          <w:b/>
          <w:bCs/>
          <w:color w:val="333333"/>
          <w:vertAlign w:val="baseline"/>
          <w:lang w:val="sr-Cyrl-CS"/>
        </w:rPr>
      </w:pPr>
      <w:r w:rsidRPr="009C1521">
        <w:rPr>
          <w:vertAlign w:val="baseline"/>
          <w:lang w:val="ru-RU"/>
        </w:rPr>
        <w:t xml:space="preserve">Предмет јавне набавке број </w:t>
      </w:r>
      <w:r w:rsidR="00A914FD">
        <w:rPr>
          <w:b/>
          <w:vertAlign w:val="baseline"/>
          <w:lang w:val="ru-RU"/>
        </w:rPr>
        <w:t>0</w:t>
      </w:r>
      <w:r w:rsidR="00570C59">
        <w:rPr>
          <w:b/>
          <w:vertAlign w:val="baseline"/>
          <w:lang w:val="ru-RU"/>
        </w:rPr>
        <w:t>6</w:t>
      </w:r>
      <w:r w:rsidR="00A914FD">
        <w:rPr>
          <w:b/>
          <w:vertAlign w:val="baseline"/>
          <w:lang w:val="ru-RU"/>
        </w:rPr>
        <w:t>/2014</w:t>
      </w:r>
      <w:r w:rsidRPr="009C1521">
        <w:rPr>
          <w:vertAlign w:val="baseline"/>
          <w:lang w:val="ru-RU"/>
        </w:rPr>
        <w:t xml:space="preserve"> су радови </w:t>
      </w:r>
      <w:r w:rsidR="007B325A" w:rsidRPr="007B325A">
        <w:rPr>
          <w:b/>
          <w:bCs/>
          <w:color w:val="333333"/>
          <w:vertAlign w:val="baseline"/>
          <w:lang w:val="ru-RU"/>
        </w:rPr>
        <w:t xml:space="preserve">на </w:t>
      </w:r>
      <w:r w:rsidR="007B325A" w:rsidRPr="007B325A">
        <w:rPr>
          <w:b/>
          <w:bCs/>
          <w:color w:val="333333"/>
          <w:vertAlign w:val="baseline"/>
          <w:lang w:val="sr-Cyrl-CS"/>
        </w:rPr>
        <w:t xml:space="preserve">реконструкцији </w:t>
      </w:r>
      <w:r w:rsidR="00570C59">
        <w:rPr>
          <w:b/>
          <w:bCs/>
          <w:color w:val="333333"/>
          <w:vertAlign w:val="baseline"/>
          <w:lang w:val="sr-Cyrl-CS"/>
        </w:rPr>
        <w:t xml:space="preserve">крова </w:t>
      </w:r>
      <w:r w:rsidR="007B325A" w:rsidRPr="007B325A">
        <w:rPr>
          <w:b/>
          <w:bCs/>
          <w:color w:val="333333"/>
          <w:vertAlign w:val="baseline"/>
          <w:lang w:val="sr-Cyrl-CS"/>
        </w:rPr>
        <w:t xml:space="preserve">основне школе у </w:t>
      </w:r>
      <w:r w:rsidR="00570C59">
        <w:rPr>
          <w:b/>
          <w:bCs/>
          <w:color w:val="333333"/>
          <w:vertAlign w:val="baseline"/>
          <w:lang w:val="sr-Cyrl-CS"/>
        </w:rPr>
        <w:t>Породину</w:t>
      </w:r>
      <w:r w:rsidR="007B325A">
        <w:rPr>
          <w:b/>
          <w:bCs/>
          <w:color w:val="333333"/>
          <w:vertAlign w:val="baseline"/>
          <w:lang w:val="sr-Cyrl-CS"/>
        </w:rPr>
        <w:t>.</w:t>
      </w:r>
    </w:p>
    <w:p w:rsidR="00886671" w:rsidRDefault="00F97592" w:rsidP="00886671">
      <w:pPr>
        <w:ind w:firstLine="720"/>
        <w:jc w:val="both"/>
        <w:rPr>
          <w:vertAlign w:val="baseline"/>
          <w:lang w:val="sr-Cyrl-CS"/>
        </w:rPr>
      </w:pPr>
      <w:r w:rsidRPr="00F82DC9">
        <w:rPr>
          <w:vertAlign w:val="baseline"/>
          <w:lang w:val="sr-Cyrl-CS"/>
        </w:rPr>
        <w:t xml:space="preserve">Јавна набавка мале вредности обухвата радове </w:t>
      </w:r>
      <w:r w:rsidR="007B325A" w:rsidRPr="00F82DC9">
        <w:rPr>
          <w:b/>
          <w:bCs/>
          <w:vertAlign w:val="baseline"/>
          <w:lang w:val="ru-RU"/>
        </w:rPr>
        <w:t xml:space="preserve">на </w:t>
      </w:r>
      <w:r w:rsidR="007B325A" w:rsidRPr="00F82DC9">
        <w:rPr>
          <w:b/>
          <w:bCs/>
          <w:vertAlign w:val="baseline"/>
          <w:lang w:val="sr-Cyrl-CS"/>
        </w:rPr>
        <w:t xml:space="preserve">реконструкцији </w:t>
      </w:r>
      <w:r w:rsidR="00570C59">
        <w:rPr>
          <w:b/>
          <w:bCs/>
          <w:vertAlign w:val="baseline"/>
          <w:lang w:val="sr-Cyrl-CS"/>
        </w:rPr>
        <w:t xml:space="preserve">крова </w:t>
      </w:r>
      <w:r w:rsidR="007B325A" w:rsidRPr="00F82DC9">
        <w:rPr>
          <w:b/>
          <w:bCs/>
          <w:vertAlign w:val="baseline"/>
          <w:lang w:val="sr-Cyrl-CS"/>
        </w:rPr>
        <w:t xml:space="preserve">основне школе у </w:t>
      </w:r>
      <w:r w:rsidR="00570C59">
        <w:rPr>
          <w:b/>
          <w:bCs/>
          <w:color w:val="333333"/>
          <w:vertAlign w:val="baseline"/>
          <w:lang w:val="sr-Cyrl-CS"/>
        </w:rPr>
        <w:t>Породину</w:t>
      </w:r>
      <w:r w:rsidR="00A914FD" w:rsidRPr="00F82DC9">
        <w:rPr>
          <w:b/>
          <w:bCs/>
          <w:vertAlign w:val="baseline"/>
          <w:lang w:val="sr-Cyrl-CS"/>
        </w:rPr>
        <w:t>:</w:t>
      </w:r>
      <w:r w:rsidR="001714C6" w:rsidRPr="00F82DC9">
        <w:rPr>
          <w:vertAlign w:val="baseline"/>
          <w:lang w:val="sr-Cyrl-CS"/>
        </w:rPr>
        <w:t xml:space="preserve"> </w:t>
      </w:r>
    </w:p>
    <w:p w:rsidR="00F82DC9" w:rsidRPr="00570C59" w:rsidRDefault="00886671" w:rsidP="00886671">
      <w:pPr>
        <w:ind w:firstLine="720"/>
        <w:jc w:val="both"/>
        <w:rPr>
          <w:vertAlign w:val="baseline"/>
        </w:rPr>
      </w:pPr>
      <w:r w:rsidRPr="00886671">
        <w:rPr>
          <w:b/>
          <w:vertAlign w:val="baseline"/>
        </w:rPr>
        <w:t>Демонтажу и рушење</w:t>
      </w:r>
      <w:r>
        <w:rPr>
          <w:vertAlign w:val="baseline"/>
        </w:rPr>
        <w:t xml:space="preserve">  - </w:t>
      </w:r>
      <w:r w:rsidR="00570C59" w:rsidRPr="00570C59">
        <w:rPr>
          <w:color w:val="000000"/>
          <w:sz w:val="20"/>
          <w:szCs w:val="20"/>
          <w:vertAlign w:val="baseline"/>
        </w:rPr>
        <w:t xml:space="preserve">Скидање бибер црепа са кровне површине са делимичним паковањем на тавану и дворишту, са класирањем и одабирањем црепа за поновно покривање у свему према постојећем. Цреп се скида истовремено са скидањем летава, сукцесивно, у количинама које обезбеђују покривање у току дана, како би се објекат заштитио од падавина. Оштећени цреп </w:t>
      </w:r>
      <w:r w:rsidR="00570C59" w:rsidRPr="00570C59">
        <w:rPr>
          <w:sz w:val="20"/>
          <w:szCs w:val="20"/>
          <w:vertAlign w:val="baseline"/>
        </w:rPr>
        <w:t>и</w:t>
      </w:r>
      <w:r w:rsidR="00570C59" w:rsidRPr="00570C59">
        <w:rPr>
          <w:color w:val="000000"/>
          <w:sz w:val="20"/>
          <w:szCs w:val="20"/>
          <w:vertAlign w:val="baseline"/>
        </w:rPr>
        <w:t xml:space="preserve"> шут, прикупити, изнети, утоварити на камион </w:t>
      </w:r>
      <w:r w:rsidR="00570C59" w:rsidRPr="00570C59">
        <w:rPr>
          <w:sz w:val="20"/>
          <w:szCs w:val="20"/>
          <w:vertAlign w:val="baseline"/>
        </w:rPr>
        <w:t>и</w:t>
      </w:r>
      <w:r w:rsidR="00570C59" w:rsidRPr="00570C59">
        <w:rPr>
          <w:color w:val="000000"/>
          <w:sz w:val="20"/>
          <w:szCs w:val="20"/>
          <w:vertAlign w:val="baseline"/>
        </w:rPr>
        <w:t xml:space="preserve"> одвести на депонију коју одреди Надзорни орган</w:t>
      </w:r>
      <w:r w:rsidR="00F82DC9" w:rsidRPr="00570C59">
        <w:rPr>
          <w:sz w:val="28"/>
          <w:vertAlign w:val="baseline"/>
          <w:lang w:val="en-US"/>
        </w:rPr>
        <w:t>.</w:t>
      </w:r>
      <w:r w:rsidR="00F82DC9" w:rsidRPr="00570C59">
        <w:rPr>
          <w:sz w:val="28"/>
          <w:vertAlign w:val="baseline"/>
          <w:lang w:val="sr-Cyrl-CS"/>
        </w:rPr>
        <w:t xml:space="preserve"> </w:t>
      </w:r>
      <w:r w:rsidR="00570C59" w:rsidRPr="00570C59">
        <w:rPr>
          <w:color w:val="000000"/>
          <w:sz w:val="20"/>
          <w:szCs w:val="20"/>
          <w:vertAlign w:val="baseline"/>
        </w:rPr>
        <w:t xml:space="preserve">Демонтажа кровних летви. Летве пажљиво демонтирати, утоварити на камион </w:t>
      </w:r>
      <w:r w:rsidR="00570C59" w:rsidRPr="00570C59">
        <w:rPr>
          <w:sz w:val="20"/>
          <w:szCs w:val="20"/>
          <w:vertAlign w:val="baseline"/>
        </w:rPr>
        <w:t>и</w:t>
      </w:r>
      <w:r w:rsidR="00570C59" w:rsidRPr="00570C59">
        <w:rPr>
          <w:color w:val="000000"/>
          <w:sz w:val="20"/>
          <w:szCs w:val="20"/>
          <w:vertAlign w:val="baseline"/>
        </w:rPr>
        <w:t xml:space="preserve"> одвести на депонију коју одреди Надзорни орган. Рушење дела дотрајалих димњака (маx 1-1,2м) до испод кровне површине са утоваром и преносом шута на депонију коју одреди инвеститор.</w:t>
      </w:r>
    </w:p>
    <w:p w:rsidR="00570C59" w:rsidRPr="00570C59" w:rsidRDefault="00570C59" w:rsidP="00886671">
      <w:pPr>
        <w:ind w:firstLine="720"/>
        <w:jc w:val="both"/>
        <w:rPr>
          <w:vertAlign w:val="baseline"/>
          <w:lang w:val="sr-Cyrl-CS"/>
        </w:rPr>
      </w:pPr>
      <w:r>
        <w:rPr>
          <w:vertAlign w:val="baseline"/>
          <w:lang w:val="sr-Cyrl-CS"/>
        </w:rPr>
        <w:t xml:space="preserve">               </w:t>
      </w:r>
    </w:p>
    <w:p w:rsidR="00F82DC9" w:rsidRPr="005D3CED" w:rsidRDefault="00886671" w:rsidP="00570C59">
      <w:pPr>
        <w:ind w:firstLine="708"/>
        <w:rPr>
          <w:sz w:val="20"/>
          <w:szCs w:val="20"/>
          <w:vertAlign w:val="baseline"/>
        </w:rPr>
      </w:pPr>
      <w:r w:rsidRPr="00570C59">
        <w:rPr>
          <w:b/>
          <w:vertAlign w:val="baseline"/>
          <w:lang w:val="sr-Cyrl-CS"/>
        </w:rPr>
        <w:t xml:space="preserve">Кровопокривачке </w:t>
      </w:r>
      <w:r w:rsidRPr="00886671">
        <w:rPr>
          <w:b/>
          <w:vertAlign w:val="baseline"/>
          <w:lang w:val="sr-Cyrl-CS"/>
        </w:rPr>
        <w:t>радове</w:t>
      </w:r>
      <w:r>
        <w:rPr>
          <w:vertAlign w:val="baseline"/>
          <w:lang w:val="sr-Cyrl-CS"/>
        </w:rPr>
        <w:t xml:space="preserve"> - </w:t>
      </w:r>
      <w:r w:rsidR="00570C59" w:rsidRPr="00570C59">
        <w:rPr>
          <w:color w:val="000000"/>
          <w:sz w:val="20"/>
          <w:szCs w:val="20"/>
          <w:vertAlign w:val="baseline"/>
        </w:rPr>
        <w:t xml:space="preserve">Ревизија постојеће кровне конструкције, замена дрвеном грађом II класе (чамовина) и евентуална замена дотрајалих рогова до </w:t>
      </w:r>
      <w:r w:rsidR="00570C59" w:rsidRPr="00570C59">
        <w:rPr>
          <w:b/>
          <w:bCs/>
          <w:color w:val="000000"/>
          <w:sz w:val="20"/>
          <w:szCs w:val="20"/>
          <w:vertAlign w:val="baseline"/>
        </w:rPr>
        <w:t>10 %</w:t>
      </w:r>
      <w:r w:rsidR="00570C59" w:rsidRPr="00570C59">
        <w:rPr>
          <w:color w:val="000000"/>
          <w:sz w:val="20"/>
          <w:szCs w:val="20"/>
          <w:vertAlign w:val="baseline"/>
        </w:rPr>
        <w:t xml:space="preserve"> кровне конструкције са монтажом нових дрвених летви дим </w:t>
      </w:r>
      <w:r w:rsidR="00570C59" w:rsidRPr="00570C59">
        <w:rPr>
          <w:b/>
          <w:color w:val="000000"/>
          <w:sz w:val="20"/>
          <w:szCs w:val="20"/>
          <w:vertAlign w:val="baseline"/>
        </w:rPr>
        <w:t>3/5 цм</w:t>
      </w:r>
      <w:r w:rsidR="00570C59" w:rsidRPr="00570C59">
        <w:rPr>
          <w:color w:val="000000"/>
          <w:sz w:val="20"/>
          <w:szCs w:val="20"/>
          <w:vertAlign w:val="baseline"/>
        </w:rPr>
        <w:t xml:space="preserve"> у целости,  Уметање додатних штафни </w:t>
      </w:r>
      <w:r w:rsidR="00570C59" w:rsidRPr="00570C59">
        <w:rPr>
          <w:b/>
          <w:color w:val="000000"/>
          <w:sz w:val="20"/>
          <w:szCs w:val="20"/>
          <w:vertAlign w:val="baseline"/>
        </w:rPr>
        <w:t>5/8 цм</w:t>
      </w:r>
      <w:r w:rsidR="00570C59" w:rsidRPr="00570C59">
        <w:rPr>
          <w:color w:val="000000"/>
          <w:sz w:val="20"/>
          <w:szCs w:val="20"/>
          <w:vertAlign w:val="baseline"/>
        </w:rPr>
        <w:t xml:space="preserve"> са обе стране рога до </w:t>
      </w:r>
      <w:r w:rsidR="00570C59" w:rsidRPr="00570C59">
        <w:rPr>
          <w:b/>
          <w:color w:val="000000"/>
          <w:sz w:val="20"/>
          <w:szCs w:val="20"/>
          <w:vertAlign w:val="baseline"/>
        </w:rPr>
        <w:t>80%</w:t>
      </w:r>
      <w:r w:rsidR="00570C59" w:rsidRPr="00570C59">
        <w:rPr>
          <w:color w:val="000000"/>
          <w:sz w:val="20"/>
          <w:szCs w:val="20"/>
          <w:vertAlign w:val="baseline"/>
        </w:rPr>
        <w:t xml:space="preserve"> кровне конструкције ради исправљања (нивелације) кровних улегнућа са додатком распињача дужине 2м (даске</w:t>
      </w:r>
      <w:r w:rsidR="00570C59" w:rsidRPr="00570C59">
        <w:rPr>
          <w:b/>
          <w:color w:val="000000"/>
          <w:sz w:val="20"/>
          <w:szCs w:val="20"/>
          <w:vertAlign w:val="baseline"/>
        </w:rPr>
        <w:t xml:space="preserve"> 24мм</w:t>
      </w:r>
      <w:r w:rsidR="00570C59" w:rsidRPr="00570C59">
        <w:rPr>
          <w:color w:val="000000"/>
          <w:sz w:val="20"/>
          <w:szCs w:val="20"/>
          <w:vertAlign w:val="baseline"/>
        </w:rPr>
        <w:t xml:space="preserve"> на роговима до </w:t>
      </w:r>
      <w:r w:rsidR="00570C59" w:rsidRPr="00570C59">
        <w:rPr>
          <w:b/>
          <w:color w:val="000000"/>
          <w:sz w:val="20"/>
          <w:szCs w:val="20"/>
          <w:vertAlign w:val="baseline"/>
        </w:rPr>
        <w:t>80%</w:t>
      </w:r>
      <w:r w:rsidR="00570C59" w:rsidRPr="00570C59">
        <w:rPr>
          <w:color w:val="000000"/>
          <w:sz w:val="20"/>
          <w:szCs w:val="20"/>
          <w:vertAlign w:val="baseline"/>
        </w:rPr>
        <w:t xml:space="preserve"> кровне конструкције</w:t>
      </w:r>
      <w:r w:rsidR="00F82DC9" w:rsidRPr="005D3CED">
        <w:rPr>
          <w:sz w:val="20"/>
          <w:szCs w:val="20"/>
          <w:vertAlign w:val="baseline"/>
          <w:lang w:val="sr-Cyrl-CS"/>
        </w:rPr>
        <w:t>.</w:t>
      </w:r>
      <w:r w:rsidR="005D3CED" w:rsidRPr="005D3CED">
        <w:rPr>
          <w:sz w:val="20"/>
          <w:szCs w:val="20"/>
          <w:vertAlign w:val="baseline"/>
          <w:lang w:val="sr-Cyrl-CS"/>
        </w:rPr>
        <w:t xml:space="preserve"> </w:t>
      </w:r>
      <w:r w:rsidR="005D3CED" w:rsidRPr="005D3CED">
        <w:rPr>
          <w:color w:val="000000"/>
          <w:sz w:val="20"/>
          <w:szCs w:val="20"/>
          <w:vertAlign w:val="baseline"/>
        </w:rPr>
        <w:t>Набавка материјала и монтажа фалцованог црепа у целости. Кровни покривач поставити у свему према упутствима и детаљима произвођача.</w:t>
      </w:r>
      <w:r w:rsidR="005D3CED">
        <w:rPr>
          <w:color w:val="000000"/>
          <w:sz w:val="20"/>
          <w:szCs w:val="20"/>
          <w:vertAlign w:val="baseline"/>
        </w:rPr>
        <w:t xml:space="preserve"> </w:t>
      </w:r>
      <w:r w:rsidR="005D3CED" w:rsidRPr="005D3CED">
        <w:rPr>
          <w:color w:val="000000"/>
          <w:sz w:val="20"/>
          <w:szCs w:val="20"/>
          <w:vertAlign w:val="baseline"/>
        </w:rPr>
        <w:t>Набавка и уградња слемењака за покривање слемена и грбина.</w:t>
      </w:r>
    </w:p>
    <w:p w:rsidR="00F82DC9" w:rsidRPr="00F82DC9" w:rsidRDefault="00886671" w:rsidP="00886671">
      <w:pPr>
        <w:ind w:firstLine="708"/>
        <w:jc w:val="both"/>
        <w:rPr>
          <w:vertAlign w:val="baseline"/>
          <w:lang w:val="sr-Cyrl-CS"/>
        </w:rPr>
      </w:pPr>
      <w:r>
        <w:rPr>
          <w:b/>
          <w:vertAlign w:val="baseline"/>
          <w:lang w:val="sr-Cyrl-CS"/>
        </w:rPr>
        <w:t>Лимарске радове</w:t>
      </w:r>
      <w:r>
        <w:rPr>
          <w:vertAlign w:val="baseline"/>
          <w:lang w:val="sr-Cyrl-CS"/>
        </w:rPr>
        <w:t xml:space="preserve"> - </w:t>
      </w:r>
      <w:r w:rsidR="005D3CED" w:rsidRPr="005D3CED">
        <w:rPr>
          <w:color w:val="000000"/>
          <w:sz w:val="20"/>
          <w:szCs w:val="20"/>
          <w:vertAlign w:val="baseline"/>
        </w:rPr>
        <w:t>Опшивање увале кровне површине поцинкованим лимом дебљине 55мм, развијене ширине 50 цм. Саставе лимова извести по стандардима.</w:t>
      </w:r>
      <w:r w:rsidR="00F82DC9" w:rsidRPr="005D3CED">
        <w:rPr>
          <w:sz w:val="20"/>
          <w:szCs w:val="20"/>
          <w:vertAlign w:val="baseline"/>
          <w:lang w:val="sr-Cyrl-CS"/>
        </w:rPr>
        <w:tab/>
      </w:r>
      <w:r w:rsidR="00F82DC9" w:rsidRPr="005D3CED">
        <w:rPr>
          <w:sz w:val="20"/>
          <w:szCs w:val="20"/>
          <w:vertAlign w:val="baseline"/>
          <w:lang w:val="sr-Cyrl-CS"/>
        </w:rPr>
        <w:tab/>
      </w:r>
      <w:r w:rsidR="00F82DC9" w:rsidRPr="005D3CED">
        <w:rPr>
          <w:sz w:val="20"/>
          <w:szCs w:val="20"/>
          <w:vertAlign w:val="baseline"/>
          <w:lang w:val="sr-Cyrl-CS"/>
        </w:rPr>
        <w:tab/>
      </w:r>
      <w:r w:rsidR="00F82DC9" w:rsidRPr="00F82DC9">
        <w:rPr>
          <w:color w:val="00B050"/>
          <w:vertAlign w:val="baseline"/>
          <w:lang w:val="sr-Cyrl-CS"/>
        </w:rPr>
        <w:tab/>
      </w:r>
      <w:r w:rsidR="00F82DC9" w:rsidRPr="00F82DC9">
        <w:rPr>
          <w:color w:val="00B050"/>
          <w:vertAlign w:val="baseline"/>
          <w:lang w:val="sr-Cyrl-CS"/>
        </w:rPr>
        <w:tab/>
      </w:r>
      <w:r w:rsidR="00F82DC9" w:rsidRPr="00F82DC9">
        <w:rPr>
          <w:color w:val="00B050"/>
          <w:vertAlign w:val="baseline"/>
          <w:lang w:val="sr-Cyrl-CS"/>
        </w:rPr>
        <w:tab/>
      </w:r>
      <w:r w:rsidR="00F82DC9" w:rsidRPr="00F82DC9">
        <w:rPr>
          <w:color w:val="00B050"/>
          <w:vertAlign w:val="baseline"/>
          <w:lang w:val="sr-Cyrl-CS"/>
        </w:rPr>
        <w:tab/>
      </w:r>
    </w:p>
    <w:p w:rsidR="00D27DE7" w:rsidRPr="009A62AF" w:rsidRDefault="002D2430" w:rsidP="00584E14">
      <w:pPr>
        <w:autoSpaceDE w:val="0"/>
        <w:autoSpaceDN w:val="0"/>
        <w:adjustRightInd w:val="0"/>
        <w:ind w:firstLine="720"/>
        <w:jc w:val="both"/>
        <w:rPr>
          <w:rFonts w:eastAsia="Lucida Sans Unicode"/>
          <w:vertAlign w:val="baseline"/>
        </w:rPr>
      </w:pPr>
      <w:r w:rsidRPr="009A62AF">
        <w:rPr>
          <w:b/>
          <w:vertAlign w:val="baseline"/>
        </w:rPr>
        <w:t>О</w:t>
      </w:r>
      <w:r w:rsidRPr="009A62AF">
        <w:rPr>
          <w:b/>
          <w:vertAlign w:val="baseline"/>
          <w:lang w:val="ru-RU"/>
        </w:rPr>
        <w:t>знака из општег речника набавке</w:t>
      </w:r>
      <w:r w:rsidRPr="009A62AF">
        <w:rPr>
          <w:b/>
          <w:vertAlign w:val="baseline"/>
          <w:lang w:val="sr-Cyrl-CS"/>
        </w:rPr>
        <w:t>:</w:t>
      </w:r>
      <w:r w:rsidRPr="009A62AF">
        <w:rPr>
          <w:rFonts w:eastAsia="Lucida Sans Unicode"/>
          <w:vertAlign w:val="baseline"/>
          <w:lang w:val="ru-RU"/>
        </w:rPr>
        <w:t xml:space="preserve"> </w:t>
      </w:r>
      <w:hyperlink r:id="rId8" w:tooltip="45200000 - Радови на објектима или деловима објеката високоградње и нискоградње" w:history="1">
        <w:r w:rsidR="005A1CF7" w:rsidRPr="00C02816">
          <w:rPr>
            <w:rStyle w:val="Hyperlink"/>
            <w:rFonts w:eastAsia="Lucida Sans Unicode"/>
            <w:b/>
            <w:color w:val="auto"/>
            <w:u w:val="none"/>
            <w:vertAlign w:val="baseline"/>
            <w:lang w:val="en-US"/>
          </w:rPr>
          <w:t>452</w:t>
        </w:r>
        <w:r w:rsidR="005A1CF7">
          <w:rPr>
            <w:rStyle w:val="Hyperlink"/>
            <w:rFonts w:eastAsia="Lucida Sans Unicode"/>
            <w:b/>
            <w:color w:val="auto"/>
            <w:u w:val="none"/>
            <w:vertAlign w:val="baseline"/>
            <w:lang w:val="en-US"/>
          </w:rPr>
          <w:t>6</w:t>
        </w:r>
        <w:r w:rsidR="005A1CF7" w:rsidRPr="00C02816">
          <w:rPr>
            <w:rStyle w:val="Hyperlink"/>
            <w:rFonts w:eastAsia="Lucida Sans Unicode"/>
            <w:b/>
            <w:color w:val="auto"/>
            <w:u w:val="none"/>
            <w:vertAlign w:val="baseline"/>
            <w:lang w:val="en-US"/>
          </w:rPr>
          <w:t>0000</w:t>
        </w:r>
        <w:r w:rsidR="005A1CF7" w:rsidRPr="00BD450B">
          <w:rPr>
            <w:rStyle w:val="Hyperlink"/>
            <w:rFonts w:eastAsia="Lucida Sans Unicode"/>
            <w:color w:val="auto"/>
            <w:u w:val="none"/>
            <w:vertAlign w:val="baseline"/>
            <w:lang w:val="en-US"/>
          </w:rPr>
          <w:t xml:space="preserve"> - </w:t>
        </w:r>
        <w:hyperlink r:id="rId9" w:tooltip="45260000 - Радови на крову и други посебни грађевински занатски радови" w:history="1">
          <w:r w:rsidR="005A1CF7" w:rsidRPr="005A1CF7">
            <w:rPr>
              <w:rStyle w:val="Hyperlink"/>
              <w:color w:val="000000"/>
              <w:u w:val="none"/>
              <w:vertAlign w:val="baseline"/>
            </w:rPr>
            <w:t>Радови на крову и други посебни грађевински занатски радови</w:t>
          </w:r>
        </w:hyperlink>
      </w:hyperlink>
    </w:p>
    <w:p w:rsidR="005341E2" w:rsidRPr="009A62AF" w:rsidRDefault="00280D38" w:rsidP="005341E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Lucida Sans Unicode"/>
          <w:b/>
          <w:vertAlign w:val="baseline"/>
        </w:rPr>
      </w:pPr>
      <w:r w:rsidRPr="009A62AF">
        <w:rPr>
          <w:rFonts w:eastAsia="Lucida Sans Unicode"/>
          <w:b/>
          <w:vertAlign w:val="baseline"/>
          <w:lang w:val="sr-Cyrl-CS"/>
        </w:rPr>
        <w:lastRenderedPageBreak/>
        <w:t xml:space="preserve">Број партија, уколико </w:t>
      </w:r>
      <w:r w:rsidR="00D27DE7" w:rsidRPr="009A62AF">
        <w:rPr>
          <w:rFonts w:eastAsia="Lucida Sans Unicode"/>
          <w:b/>
          <w:vertAlign w:val="baseline"/>
          <w:lang w:val="sr-Cyrl-CS"/>
        </w:rPr>
        <w:t>се предмет набавке обликује у више партија</w:t>
      </w:r>
    </w:p>
    <w:p w:rsidR="00837704" w:rsidRPr="005D3CED" w:rsidRDefault="00D27DE7" w:rsidP="00487779">
      <w:pPr>
        <w:autoSpaceDE w:val="0"/>
        <w:autoSpaceDN w:val="0"/>
        <w:adjustRightInd w:val="0"/>
        <w:ind w:left="708"/>
        <w:jc w:val="both"/>
        <w:rPr>
          <w:rFonts w:eastAsia="Lucida Sans Unicode"/>
          <w:vertAlign w:val="baseline"/>
          <w:lang w:val="sr-Cyrl-CS"/>
        </w:rPr>
      </w:pPr>
      <w:r w:rsidRPr="005D3CED">
        <w:rPr>
          <w:rFonts w:eastAsia="Lucida Sans Unicode"/>
          <w:vertAlign w:val="baseline"/>
          <w:lang w:val="sr-Cyrl-CS"/>
        </w:rPr>
        <w:t>Предмет јавне набавке није облико</w:t>
      </w:r>
      <w:r w:rsidR="00487779" w:rsidRPr="005D3CED">
        <w:rPr>
          <w:rFonts w:eastAsia="Lucida Sans Unicode"/>
          <w:vertAlign w:val="baseline"/>
          <w:lang w:val="sr-Cyrl-CS"/>
        </w:rPr>
        <w:t>ван у више партија.</w:t>
      </w:r>
    </w:p>
    <w:p w:rsidR="00C460E1" w:rsidRPr="000F3A29" w:rsidRDefault="00C460E1" w:rsidP="005341E2">
      <w:pPr>
        <w:autoSpaceDE w:val="0"/>
        <w:autoSpaceDN w:val="0"/>
        <w:adjustRightInd w:val="0"/>
        <w:jc w:val="both"/>
        <w:rPr>
          <w:rFonts w:eastAsia="Lucida Sans Unicode"/>
          <w:b/>
          <w:vertAlign w:val="baseline"/>
          <w:lang w:val="sr-Cyrl-CS"/>
        </w:rPr>
      </w:pPr>
    </w:p>
    <w:p w:rsidR="00361134" w:rsidRPr="009A62AF" w:rsidRDefault="00361134" w:rsidP="005341E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Lucida Sans Unicode"/>
          <w:b/>
          <w:vertAlign w:val="baseline"/>
          <w:lang w:val="sr-Cyrl-CS"/>
        </w:rPr>
      </w:pPr>
      <w:r w:rsidRPr="009A62AF">
        <w:rPr>
          <w:rFonts w:eastAsia="Lucida Sans Unicode"/>
          <w:b/>
          <w:vertAlign w:val="baseline"/>
          <w:lang w:val="sr-Cyrl-CS"/>
        </w:rPr>
        <w:t>Право учешћа у поступку јавне набавке</w:t>
      </w:r>
    </w:p>
    <w:p w:rsidR="00361134" w:rsidRPr="00303A77" w:rsidRDefault="00361134" w:rsidP="00361134">
      <w:pPr>
        <w:autoSpaceDE w:val="0"/>
        <w:autoSpaceDN w:val="0"/>
        <w:adjustRightInd w:val="0"/>
        <w:ind w:firstLine="720"/>
        <w:jc w:val="both"/>
        <w:rPr>
          <w:rFonts w:eastAsia="Lucida Sans Unicode"/>
          <w:vertAlign w:val="baseline"/>
          <w:lang w:val="sr-Cyrl-CS"/>
        </w:rPr>
      </w:pPr>
      <w:r w:rsidRPr="00303A77">
        <w:rPr>
          <w:rFonts w:eastAsia="Lucida Sans Unicode"/>
          <w:vertAlign w:val="baseline"/>
          <w:lang w:val="sr-Cyrl-CS"/>
        </w:rPr>
        <w:t xml:space="preserve">Право учешћа у поступку имају сва правна и физичка лица која испуњавају обавезне услове предвиђене чланом 75. Закона о јавним набавкама, као и додатне услове из члана 76. Закона о јавним набавкама у погледу финансијског, пословног, техничког и кадровског капацитета, који су ближе одрежени конкурсном документацијом. </w:t>
      </w:r>
    </w:p>
    <w:p w:rsidR="00361134" w:rsidRPr="00303A77" w:rsidRDefault="00361134" w:rsidP="00361134">
      <w:pPr>
        <w:autoSpaceDE w:val="0"/>
        <w:autoSpaceDN w:val="0"/>
        <w:adjustRightInd w:val="0"/>
        <w:ind w:firstLine="720"/>
        <w:jc w:val="both"/>
        <w:rPr>
          <w:rFonts w:eastAsia="Lucida Sans Unicode"/>
          <w:vertAlign w:val="baseline"/>
          <w:lang w:val="sr-Cyrl-CS"/>
        </w:rPr>
      </w:pPr>
      <w:r w:rsidRPr="00303A77">
        <w:rPr>
          <w:rFonts w:eastAsia="Lucida Sans Unicode"/>
          <w:vertAlign w:val="baseline"/>
          <w:lang w:val="sr-Cyrl-CS"/>
        </w:rPr>
        <w:t xml:space="preserve">Понуђачи су обавезни да уз понуду доставе доказе о испуњености услова за учешће у складу са чланом </w:t>
      </w:r>
      <w:r w:rsidR="00CE3D0D" w:rsidRPr="00303A77">
        <w:rPr>
          <w:rFonts w:eastAsia="Lucida Sans Unicode"/>
          <w:vertAlign w:val="baseline"/>
          <w:lang w:val="sr-Cyrl-CS"/>
        </w:rPr>
        <w:t>7</w:t>
      </w:r>
      <w:r w:rsidRPr="00303A77">
        <w:rPr>
          <w:rFonts w:eastAsia="Lucida Sans Unicode"/>
          <w:vertAlign w:val="baseline"/>
          <w:lang w:val="sr-Cyrl-CS"/>
        </w:rPr>
        <w:t>7. Закона о јавним набавкма</w:t>
      </w:r>
      <w:r w:rsidR="00CE3D0D" w:rsidRPr="00303A77">
        <w:rPr>
          <w:rFonts w:eastAsia="Lucida Sans Unicode"/>
          <w:vertAlign w:val="baseline"/>
          <w:lang w:val="sr-Cyrl-CS"/>
        </w:rPr>
        <w:t>,</w:t>
      </w:r>
      <w:r w:rsidRPr="00303A77">
        <w:rPr>
          <w:rFonts w:eastAsia="Lucida Sans Unicode"/>
          <w:vertAlign w:val="baseline"/>
          <w:lang w:val="sr-Cyrl-CS"/>
        </w:rPr>
        <w:t xml:space="preserve"> </w:t>
      </w:r>
      <w:r w:rsidR="00CE3D0D" w:rsidRPr="00303A77">
        <w:rPr>
          <w:vertAlign w:val="baseline"/>
          <w:lang w:val="ru-RU"/>
        </w:rPr>
        <w:t>који могу бити у неовереним фотокопијама</w:t>
      </w:r>
      <w:r w:rsidR="00CE3D0D" w:rsidRPr="00303A77">
        <w:rPr>
          <w:rFonts w:eastAsia="Lucida Sans Unicode"/>
          <w:vertAlign w:val="baseline"/>
          <w:lang w:val="sr-Cyrl-CS"/>
        </w:rPr>
        <w:t xml:space="preserve"> </w:t>
      </w:r>
      <w:r w:rsidRPr="00303A77">
        <w:rPr>
          <w:rFonts w:eastAsia="Lucida Sans Unicode"/>
          <w:vertAlign w:val="baseline"/>
          <w:lang w:val="sr-Cyrl-CS"/>
        </w:rPr>
        <w:t xml:space="preserve">и условима из конкурсне документације. </w:t>
      </w:r>
    </w:p>
    <w:p w:rsidR="00361134" w:rsidRPr="00303A77" w:rsidRDefault="00361134" w:rsidP="00361134">
      <w:pPr>
        <w:autoSpaceDE w:val="0"/>
        <w:autoSpaceDN w:val="0"/>
        <w:adjustRightInd w:val="0"/>
        <w:ind w:firstLine="720"/>
        <w:jc w:val="both"/>
        <w:rPr>
          <w:rFonts w:eastAsia="Lucida Sans Unicode"/>
          <w:vertAlign w:val="baseline"/>
          <w:lang w:val="sr-Cyrl-CS"/>
        </w:rPr>
      </w:pPr>
      <w:r w:rsidRPr="00303A77">
        <w:rPr>
          <w:rFonts w:eastAsia="Lucida Sans Unicode"/>
          <w:vertAlign w:val="baseline"/>
          <w:lang w:val="sr-Cyrl-CS"/>
        </w:rPr>
        <w:t>Понуду може поднети понуђач који наступа самос</w:t>
      </w:r>
      <w:r w:rsidR="00CE3D0D" w:rsidRPr="00303A77">
        <w:rPr>
          <w:rFonts w:eastAsia="Lucida Sans Unicode"/>
          <w:vertAlign w:val="baseline"/>
          <w:lang w:val="sr-Cyrl-CS"/>
        </w:rPr>
        <w:t>т</w:t>
      </w:r>
      <w:r w:rsidRPr="00303A77">
        <w:rPr>
          <w:rFonts w:eastAsia="Lucida Sans Unicode"/>
          <w:vertAlign w:val="baseline"/>
          <w:lang w:val="sr-Cyrl-CS"/>
        </w:rPr>
        <w:t xml:space="preserve">ално, понуђач који наступа са подизвођачем/подизвођачима, као и група понуђача која подноси заједничку понуду. </w:t>
      </w:r>
    </w:p>
    <w:p w:rsidR="002616AF" w:rsidRPr="00303A77" w:rsidRDefault="002616AF" w:rsidP="002616AF">
      <w:pPr>
        <w:ind w:firstLine="708"/>
        <w:jc w:val="both"/>
        <w:rPr>
          <w:vertAlign w:val="baseline"/>
          <w:lang w:val="sr-Latn-CS"/>
        </w:rPr>
      </w:pPr>
      <w:r w:rsidRPr="00303A77">
        <w:rPr>
          <w:vertAlign w:val="baseline"/>
          <w:lang w:val="ru-RU"/>
        </w:rPr>
        <w:t>Испуњеност  обавезних  и  додатних  услова  за  учешће  у  поступку  предметне  јавне  набавке,  у  складу  са  чл.  77.  став  4.  Закона,  понуђач  доказује  достављањем  Изјаве  (Образац  изјаве  понуђача),  којом  под  пуном  материјалном  и  кривичном одговорношћу потврђује да испуњава услове за учешће у поступку  јавне набавке  из  чл.  75.  и  76.  Закона,  дефинисане  овом  конкурсном документацијом.</w:t>
      </w:r>
    </w:p>
    <w:p w:rsidR="002616AF" w:rsidRPr="00303A77" w:rsidRDefault="002616AF" w:rsidP="002616AF">
      <w:pPr>
        <w:ind w:firstLine="708"/>
        <w:jc w:val="both"/>
        <w:rPr>
          <w:vertAlign w:val="baseline"/>
          <w:lang w:val="sr-Latn-CS"/>
        </w:rPr>
      </w:pPr>
      <w:r w:rsidRPr="00303A77">
        <w:rPr>
          <w:vertAlign w:val="baseline"/>
          <w:lang w:val="ru-RU"/>
        </w:rPr>
        <w:t xml:space="preserve">Изјава мора да буде потписана од  стране овлашћеног лица понуђача и оверена  печатом.  Уколико  Изјаву  потписује  лице  које  није  уписано  у регистар  као  лице  овлашћено  за  заступање,  потребно  је  уз  понуду доставити овлашћење за потписивање. </w:t>
      </w:r>
    </w:p>
    <w:p w:rsidR="002616AF" w:rsidRPr="00303A77" w:rsidRDefault="002616AF" w:rsidP="002616AF">
      <w:pPr>
        <w:ind w:firstLine="708"/>
        <w:jc w:val="both"/>
        <w:rPr>
          <w:vertAlign w:val="baseline"/>
          <w:lang w:val="ru-RU"/>
        </w:rPr>
      </w:pPr>
      <w:r w:rsidRPr="00303A77">
        <w:rPr>
          <w:vertAlign w:val="baseline"/>
          <w:lang w:val="ru-RU"/>
        </w:rPr>
        <w:t xml:space="preserve">Уколико понуду подноси група понуђача, Изјава мора бити потписана од стране овлашћеног лица сваког понуђача из групе понуђача и оверена  печатом.  </w:t>
      </w:r>
    </w:p>
    <w:p w:rsidR="002616AF" w:rsidRPr="00303A77" w:rsidRDefault="002616AF" w:rsidP="00F31BD0">
      <w:pPr>
        <w:ind w:firstLine="708"/>
        <w:jc w:val="both"/>
        <w:rPr>
          <w:vertAlign w:val="baseline"/>
          <w:lang w:val="ru-RU"/>
        </w:rPr>
      </w:pPr>
      <w:r w:rsidRPr="00303A77">
        <w:rPr>
          <w:vertAlign w:val="baseline"/>
          <w:lang w:val="ru-RU"/>
        </w:rPr>
        <w:t xml:space="preserve">Уколико понуђач подноси понуду са подизвођачем, понуђач  је дужан  да  достави  Изјаву  подизвођача  (Образац  изјаве  подизвођача) потписану  од  стране  овлашћеног  лица подизвођача и оверену печатом.  </w:t>
      </w:r>
    </w:p>
    <w:p w:rsidR="002616AF" w:rsidRPr="00303A77" w:rsidRDefault="002616AF" w:rsidP="002616AF">
      <w:pPr>
        <w:ind w:firstLine="708"/>
        <w:jc w:val="both"/>
        <w:rPr>
          <w:vertAlign w:val="baseline"/>
          <w:lang w:val="sr-Latn-CS"/>
        </w:rPr>
      </w:pPr>
      <w:r w:rsidRPr="00303A77">
        <w:rPr>
          <w:vertAlign w:val="baseline"/>
          <w:lang w:val="ru-RU"/>
        </w:rPr>
        <w:t xml:space="preserve">Наручилац  може  пре  доношења  одлуке  о  додели  уговора  да  тражи  од понуђача, чија  је понуда оцењена као најповољнија, да достави на увид оригинал  или  оверену  копију  свих  или  појединих доказа  о  испуњености услова. </w:t>
      </w:r>
    </w:p>
    <w:p w:rsidR="002616AF" w:rsidRPr="00303A77" w:rsidRDefault="002616AF" w:rsidP="002616AF">
      <w:pPr>
        <w:ind w:firstLine="708"/>
        <w:jc w:val="both"/>
        <w:rPr>
          <w:vertAlign w:val="baseline"/>
          <w:lang w:val="sr-Latn-CS"/>
        </w:rPr>
      </w:pPr>
      <w:r w:rsidRPr="00303A77">
        <w:rPr>
          <w:vertAlign w:val="baseline"/>
          <w:lang w:val="ru-RU"/>
        </w:rPr>
        <w:t xml:space="preserve">Ако понуђач у остављеном примереном року, који не може бити краћи од 5  дана,  не  достави  на  увид  оригинал  или  оверену  копију  тражених доказа, наручилац ће његову понуду одбити као неприхватљиву. </w:t>
      </w:r>
    </w:p>
    <w:p w:rsidR="002616AF" w:rsidRPr="00303A77" w:rsidRDefault="002616AF" w:rsidP="002616AF">
      <w:pPr>
        <w:ind w:firstLine="708"/>
        <w:jc w:val="both"/>
        <w:rPr>
          <w:vertAlign w:val="baseline"/>
          <w:lang w:val="ru-RU"/>
        </w:rPr>
      </w:pPr>
      <w:r w:rsidRPr="00303A77">
        <w:rPr>
          <w:vertAlign w:val="baseline"/>
          <w:lang w:val="ru-RU"/>
        </w:rPr>
        <w:t xml:space="preserve">Понуђач није дужан да доставља на увид доказе  који су  јавно доступни на интернет страницама надлежних органа. </w:t>
      </w:r>
    </w:p>
    <w:p w:rsidR="002616AF" w:rsidRPr="00303A77" w:rsidRDefault="002616AF" w:rsidP="002616AF">
      <w:pPr>
        <w:ind w:firstLine="708"/>
        <w:jc w:val="both"/>
        <w:rPr>
          <w:vertAlign w:val="baseline"/>
          <w:lang w:val="ru-RU"/>
        </w:rPr>
      </w:pPr>
      <w:r w:rsidRPr="00303A77">
        <w:rPr>
          <w:vertAlign w:val="baseline"/>
          <w:lang w:val="ru-RU"/>
        </w:rPr>
        <w:t xml:space="preserve">Понуђач  је дужан да без одлагања писмено обавести наручиоца о било којој промени у вези са испуњеношћу услова из поступка  јавне набавке, која наступи до доношења одлуке, односно закључења уговора, односно током важења уговора о јавној набавци и да је документује на прописани начин. </w:t>
      </w:r>
    </w:p>
    <w:p w:rsidR="00584E14" w:rsidRPr="002616AF" w:rsidRDefault="00584E14" w:rsidP="00361134">
      <w:pPr>
        <w:autoSpaceDE w:val="0"/>
        <w:autoSpaceDN w:val="0"/>
        <w:adjustRightInd w:val="0"/>
        <w:jc w:val="both"/>
        <w:rPr>
          <w:rFonts w:eastAsia="Lucida Sans Unicode"/>
          <w:b/>
          <w:vertAlign w:val="baseline"/>
          <w:lang w:val="ru-RU"/>
        </w:rPr>
      </w:pPr>
    </w:p>
    <w:p w:rsidR="00584E14" w:rsidRPr="009A62AF" w:rsidRDefault="00361134" w:rsidP="005341E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vertAlign w:val="baseline"/>
          <w:lang w:val="ru-RU"/>
        </w:rPr>
      </w:pPr>
      <w:r w:rsidRPr="009A62AF">
        <w:rPr>
          <w:b/>
          <w:vertAlign w:val="baseline"/>
          <w:lang w:val="sr-Cyrl-CS"/>
        </w:rPr>
        <w:t>Критеријум, елементи критеријума за доделу уговора</w:t>
      </w:r>
    </w:p>
    <w:p w:rsidR="00584E14" w:rsidRPr="009A62AF" w:rsidRDefault="00584E14" w:rsidP="00584E14">
      <w:pPr>
        <w:autoSpaceDE w:val="0"/>
        <w:autoSpaceDN w:val="0"/>
        <w:adjustRightInd w:val="0"/>
        <w:jc w:val="both"/>
        <w:rPr>
          <w:vertAlign w:val="baseline"/>
          <w:lang w:val="ru-RU"/>
        </w:rPr>
      </w:pPr>
      <w:r w:rsidRPr="009A62AF">
        <w:rPr>
          <w:vertAlign w:val="baseline"/>
          <w:lang w:val="ru-RU"/>
        </w:rPr>
        <w:tab/>
        <w:t xml:space="preserve">Критеријум за </w:t>
      </w:r>
      <w:r w:rsidR="00361134" w:rsidRPr="009A62AF">
        <w:rPr>
          <w:vertAlign w:val="baseline"/>
          <w:lang w:val="ru-RU"/>
        </w:rPr>
        <w:t>доделу уговора</w:t>
      </w:r>
      <w:r w:rsidRPr="009A62AF">
        <w:rPr>
          <w:vertAlign w:val="baseline"/>
          <w:lang w:val="ru-RU"/>
        </w:rPr>
        <w:t xml:space="preserve"> је </w:t>
      </w:r>
      <w:r w:rsidRPr="009A62AF">
        <w:rPr>
          <w:b/>
          <w:vertAlign w:val="baseline"/>
          <w:lang w:val="ru-RU"/>
        </w:rPr>
        <w:t>најнижа понуђена цена</w:t>
      </w:r>
      <w:r w:rsidRPr="009A62AF">
        <w:rPr>
          <w:vertAlign w:val="baseline"/>
          <w:lang w:val="ru-RU"/>
        </w:rPr>
        <w:t>.</w:t>
      </w:r>
    </w:p>
    <w:p w:rsidR="00584E14" w:rsidRPr="009A62AF" w:rsidRDefault="00584E14" w:rsidP="00584E14">
      <w:pPr>
        <w:autoSpaceDE w:val="0"/>
        <w:autoSpaceDN w:val="0"/>
        <w:adjustRightInd w:val="0"/>
        <w:jc w:val="both"/>
        <w:rPr>
          <w:rFonts w:eastAsia="Lucida Sans Unicode"/>
          <w:vertAlign w:val="baseline"/>
        </w:rPr>
      </w:pPr>
    </w:p>
    <w:p w:rsidR="00584E14" w:rsidRPr="009A62AF" w:rsidRDefault="006A1879" w:rsidP="00584E14">
      <w:pPr>
        <w:pStyle w:val="Default"/>
        <w:numPr>
          <w:ilvl w:val="0"/>
          <w:numId w:val="3"/>
        </w:numPr>
        <w:rPr>
          <w:b/>
          <w:color w:val="auto"/>
        </w:rPr>
      </w:pPr>
      <w:r w:rsidRPr="009A62AF">
        <w:rPr>
          <w:b/>
          <w:color w:val="auto"/>
          <w:lang w:val="sr-Cyrl-CS"/>
        </w:rPr>
        <w:t>Начин пр</w:t>
      </w:r>
      <w:r w:rsidR="005341E2" w:rsidRPr="009A62AF">
        <w:rPr>
          <w:b/>
          <w:color w:val="auto"/>
          <w:lang w:val="sr-Cyrl-CS"/>
        </w:rPr>
        <w:t>еузимања конкурсне документације</w:t>
      </w:r>
    </w:p>
    <w:p w:rsidR="006A1879" w:rsidRPr="005D3CED" w:rsidRDefault="006A1879" w:rsidP="005D3CED">
      <w:pPr>
        <w:autoSpaceDE w:val="0"/>
        <w:autoSpaceDN w:val="0"/>
        <w:adjustRightInd w:val="0"/>
        <w:ind w:firstLine="708"/>
        <w:jc w:val="both"/>
        <w:rPr>
          <w:sz w:val="22"/>
          <w:vertAlign w:val="baseline"/>
          <w:lang w:val="sr-Cyrl-CS"/>
        </w:rPr>
      </w:pPr>
      <w:r w:rsidRPr="005D3CED">
        <w:rPr>
          <w:vertAlign w:val="baseline"/>
          <w:lang w:val="sr-Cyrl-CS"/>
        </w:rPr>
        <w:t>Конкурсна документације се може преузети електронс</w:t>
      </w:r>
      <w:r w:rsidR="009943D0" w:rsidRPr="005D3CED">
        <w:rPr>
          <w:vertAlign w:val="baseline"/>
          <w:lang w:val="sr-Cyrl-CS"/>
        </w:rPr>
        <w:t>ким путем на Порталу јавних наб</w:t>
      </w:r>
      <w:r w:rsidRPr="005D3CED">
        <w:rPr>
          <w:vertAlign w:val="baseline"/>
          <w:lang w:val="sr-Cyrl-CS"/>
        </w:rPr>
        <w:t>авки</w:t>
      </w:r>
      <w:r w:rsidR="005D3CED" w:rsidRPr="005D3CED">
        <w:rPr>
          <w:vertAlign w:val="baseline"/>
          <w:lang w:val="sr-Cyrl-CS"/>
        </w:rPr>
        <w:t xml:space="preserve"> или на</w:t>
      </w:r>
      <w:r w:rsidR="005D3CED">
        <w:rPr>
          <w:lang w:val="sr-Cyrl-CS"/>
        </w:rPr>
        <w:t xml:space="preserve"> </w:t>
      </w:r>
      <w:r w:rsidR="005D3CED" w:rsidRPr="005D3CED">
        <w:rPr>
          <w:b/>
          <w:vertAlign w:val="baseline"/>
        </w:rPr>
        <w:t>интернет страници:</w:t>
      </w:r>
      <w:r w:rsidR="005D3CED" w:rsidRPr="005D3CED">
        <w:t xml:space="preserve"> </w:t>
      </w:r>
      <w:r w:rsidR="005D3CED" w:rsidRPr="005D3CED">
        <w:rPr>
          <w:vertAlign w:val="baseline"/>
        </w:rPr>
        <w:t>www.osdudejovic.edu.rs</w:t>
      </w:r>
    </w:p>
    <w:p w:rsidR="00FD73A5" w:rsidRPr="009A62AF" w:rsidRDefault="006A1879" w:rsidP="00FD73A5">
      <w:pPr>
        <w:pStyle w:val="Default"/>
        <w:ind w:firstLine="426"/>
        <w:jc w:val="both"/>
        <w:rPr>
          <w:color w:val="auto"/>
          <w:lang w:val="sr-Cyrl-CS"/>
        </w:rPr>
      </w:pPr>
      <w:r w:rsidRPr="009A62AF">
        <w:rPr>
          <w:color w:val="auto"/>
          <w:lang w:val="sr-Cyrl-CS"/>
        </w:rPr>
        <w:t>Конкурсна доку</w:t>
      </w:r>
      <w:r w:rsidR="005507BA" w:rsidRPr="009A62AF">
        <w:rPr>
          <w:color w:val="auto"/>
          <w:lang w:val="sr-Cyrl-CS"/>
        </w:rPr>
        <w:t>ментација</w:t>
      </w:r>
      <w:r w:rsidRPr="009A62AF">
        <w:rPr>
          <w:color w:val="auto"/>
          <w:lang w:val="sr-Cyrl-CS"/>
        </w:rPr>
        <w:t xml:space="preserve"> може се п</w:t>
      </w:r>
      <w:r w:rsidR="00AA2835" w:rsidRPr="009A62AF">
        <w:rPr>
          <w:color w:val="auto"/>
          <w:lang w:val="sr-Cyrl-CS"/>
        </w:rPr>
        <w:t>реузети и у пословним просторија</w:t>
      </w:r>
      <w:r w:rsidRPr="009A62AF">
        <w:rPr>
          <w:color w:val="auto"/>
          <w:lang w:val="sr-Cyrl-CS"/>
        </w:rPr>
        <w:t>ма Наручиоца н</w:t>
      </w:r>
      <w:r w:rsidR="006524BB" w:rsidRPr="009A62AF">
        <w:rPr>
          <w:color w:val="auto"/>
          <w:lang w:val="sr-Cyrl-CS"/>
        </w:rPr>
        <w:t xml:space="preserve">а адреси </w:t>
      </w:r>
      <w:r w:rsidR="005D3CED">
        <w:t>ОШ „Дуде Јовић“ Жабари</w:t>
      </w:r>
      <w:r w:rsidR="005D3CED">
        <w:rPr>
          <w:lang w:val="sr-Cyrl-CS"/>
        </w:rPr>
        <w:t>, Кнеза Милоша 117, 12374 Жабари</w:t>
      </w:r>
      <w:r w:rsidR="00A228F5">
        <w:rPr>
          <w:color w:val="auto"/>
          <w:lang w:val="sr-Cyrl-CS"/>
        </w:rPr>
        <w:t>,</w:t>
      </w:r>
      <w:r w:rsidR="00A914FD">
        <w:rPr>
          <w:color w:val="auto"/>
          <w:lang w:val="sr-Cyrl-CS"/>
        </w:rPr>
        <w:t xml:space="preserve"> </w:t>
      </w:r>
      <w:r w:rsidR="00487779" w:rsidRPr="009A62AF">
        <w:rPr>
          <w:color w:val="auto"/>
          <w:lang w:val="sr-Cyrl-CS"/>
        </w:rPr>
        <w:t xml:space="preserve">у времену од 08:00 </w:t>
      </w:r>
      <w:r w:rsidR="006F3BF4" w:rsidRPr="009A62AF">
        <w:rPr>
          <w:color w:val="auto"/>
          <w:lang w:val="sr-Cyrl-CS"/>
        </w:rPr>
        <w:t>до 14:</w:t>
      </w:r>
      <w:r w:rsidR="00FD73A5" w:rsidRPr="009A62AF">
        <w:rPr>
          <w:color w:val="auto"/>
          <w:lang w:val="sr-Cyrl-CS"/>
        </w:rPr>
        <w:t>00 часова.</w:t>
      </w:r>
    </w:p>
    <w:p w:rsidR="007D2F13" w:rsidRPr="009A62AF" w:rsidRDefault="007D2F13" w:rsidP="00FD73A5">
      <w:pPr>
        <w:pStyle w:val="Default"/>
        <w:ind w:firstLine="426"/>
        <w:jc w:val="both"/>
        <w:rPr>
          <w:color w:val="auto"/>
          <w:lang w:val="sr-Cyrl-CS"/>
        </w:rPr>
      </w:pPr>
    </w:p>
    <w:p w:rsidR="00F077A6" w:rsidRPr="00F077A6" w:rsidRDefault="007D2F13" w:rsidP="00F077A6">
      <w:pPr>
        <w:pStyle w:val="Default"/>
        <w:ind w:firstLine="426"/>
        <w:jc w:val="both"/>
        <w:rPr>
          <w:b/>
          <w:color w:val="auto"/>
          <w:lang w:val="sr-Cyrl-CS"/>
        </w:rPr>
      </w:pPr>
      <w:r w:rsidRPr="009A62AF">
        <w:rPr>
          <w:b/>
          <w:color w:val="auto"/>
          <w:lang w:val="sr-Cyrl-CS"/>
        </w:rPr>
        <w:tab/>
        <w:t>10. Адреса и интернет адреса државног органа или организације, односно органа или службе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</w:t>
      </w:r>
      <w:r w:rsidR="00487779" w:rsidRPr="009A62AF">
        <w:rPr>
          <w:color w:val="auto"/>
          <w:lang w:val="sr-Cyrl-CS"/>
        </w:rPr>
        <w:tab/>
      </w:r>
    </w:p>
    <w:p w:rsidR="00F077A6" w:rsidRPr="00F077A6" w:rsidRDefault="00F077A6" w:rsidP="00F077A6">
      <w:pPr>
        <w:pStyle w:val="Default"/>
        <w:ind w:firstLine="708"/>
        <w:jc w:val="both"/>
        <w:rPr>
          <w:bCs/>
          <w:iCs/>
        </w:rPr>
      </w:pPr>
      <w:r w:rsidRPr="00F077A6">
        <w:rPr>
          <w:bCs/>
          <w:iCs/>
        </w:rPr>
        <w:lastRenderedPageBreak/>
        <w:t>Подаци о пореским обавезама се могу добити у Пореској управи, Министарства финансија и привреде.</w:t>
      </w:r>
    </w:p>
    <w:p w:rsidR="00F077A6" w:rsidRPr="00F077A6" w:rsidRDefault="00F077A6" w:rsidP="00F077A6">
      <w:pPr>
        <w:pStyle w:val="Default"/>
        <w:ind w:firstLine="708"/>
        <w:jc w:val="both"/>
        <w:rPr>
          <w:bCs/>
          <w:iCs/>
        </w:rPr>
      </w:pPr>
      <w:r w:rsidRPr="00F077A6">
        <w:rPr>
          <w:bCs/>
          <w:iCs/>
        </w:rPr>
        <w:t>Подаци о заштити животне средине се могу добити у Агенцији за заштиту животне средине и у Министарству енергетике, развоја и заштите животне средине.</w:t>
      </w:r>
    </w:p>
    <w:p w:rsidR="00487779" w:rsidRPr="002E5A30" w:rsidRDefault="00F077A6" w:rsidP="002E5A30">
      <w:pPr>
        <w:pStyle w:val="Default"/>
        <w:ind w:firstLine="708"/>
        <w:jc w:val="both"/>
        <w:rPr>
          <w:b/>
          <w:i/>
          <w:iCs/>
        </w:rPr>
      </w:pPr>
      <w:r w:rsidRPr="00F077A6">
        <w:rPr>
          <w:bCs/>
          <w:iCs/>
        </w:rPr>
        <w:t>Подаци о заштити при запошљавању и условима рада се могу добити у Министарству рада, запошљавања и социјалне политике.</w:t>
      </w:r>
    </w:p>
    <w:p w:rsidR="00303A77" w:rsidRPr="009A62AF" w:rsidRDefault="00303A77" w:rsidP="00584E14">
      <w:pPr>
        <w:pStyle w:val="Default"/>
        <w:rPr>
          <w:color w:val="auto"/>
          <w:lang w:val="sr-Latn-CS"/>
        </w:rPr>
      </w:pPr>
    </w:p>
    <w:p w:rsidR="00174B83" w:rsidRPr="009A62AF" w:rsidRDefault="006F3BF4" w:rsidP="005341E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b/>
          <w:vertAlign w:val="baseline"/>
          <w:lang w:val="ru-RU"/>
        </w:rPr>
      </w:pPr>
      <w:r w:rsidRPr="009A62AF">
        <w:rPr>
          <w:b/>
          <w:vertAlign w:val="baseline"/>
          <w:lang w:val="ru-RU"/>
        </w:rPr>
        <w:t>Начин подношења понуде</w:t>
      </w:r>
      <w:r w:rsidR="001D08DD" w:rsidRPr="009A62AF">
        <w:rPr>
          <w:b/>
          <w:vertAlign w:val="baseline"/>
          <w:lang w:val="ru-RU"/>
        </w:rPr>
        <w:t xml:space="preserve"> и рок</w:t>
      </w:r>
    </w:p>
    <w:p w:rsidR="00947BEC" w:rsidRPr="009A62AF" w:rsidRDefault="00947BEC" w:rsidP="00947BEC">
      <w:pPr>
        <w:ind w:firstLine="720"/>
        <w:jc w:val="both"/>
        <w:rPr>
          <w:vertAlign w:val="baseline"/>
          <w:lang w:val="ru-RU"/>
        </w:rPr>
      </w:pPr>
      <w:r w:rsidRPr="009C1521">
        <w:rPr>
          <w:vertAlign w:val="baseline"/>
          <w:lang w:val="ru-RU"/>
        </w:rPr>
        <w:t>Понуде се подносе у затвореној коверти или кутији, на начин да се приликом отварања понуде може констатовати да се први пут отвара са назнаком – «Пону</w:t>
      </w:r>
      <w:r w:rsidR="00E6776B" w:rsidRPr="009C1521">
        <w:rPr>
          <w:vertAlign w:val="baseline"/>
          <w:lang w:val="ru-RU"/>
        </w:rPr>
        <w:t xml:space="preserve">да за ЈАВНУ НАБАВКУ БРОЈ: </w:t>
      </w:r>
      <w:r w:rsidR="00E6776B" w:rsidRPr="009C1521">
        <w:rPr>
          <w:b/>
          <w:vertAlign w:val="baseline"/>
          <w:lang w:val="ru-RU"/>
        </w:rPr>
        <w:t>0</w:t>
      </w:r>
      <w:r w:rsidR="005D3CED">
        <w:rPr>
          <w:b/>
          <w:vertAlign w:val="baseline"/>
          <w:lang w:val="ru-RU"/>
        </w:rPr>
        <w:t>6</w:t>
      </w:r>
      <w:r w:rsidR="00F077A6">
        <w:rPr>
          <w:b/>
          <w:vertAlign w:val="baseline"/>
          <w:lang w:val="ru-RU"/>
        </w:rPr>
        <w:t>/2014</w:t>
      </w:r>
      <w:r w:rsidRPr="009C1521">
        <w:rPr>
          <w:vertAlign w:val="baseline"/>
          <w:lang w:val="ru-RU"/>
        </w:rPr>
        <w:t xml:space="preserve"> - </w:t>
      </w:r>
      <w:r w:rsidR="009C1521" w:rsidRPr="009C1521">
        <w:rPr>
          <w:vertAlign w:val="baseline"/>
          <w:lang w:val="ru-RU"/>
        </w:rPr>
        <w:t xml:space="preserve">Предмет јавне набавке број </w:t>
      </w:r>
      <w:r w:rsidR="00F077A6">
        <w:rPr>
          <w:b/>
          <w:vertAlign w:val="baseline"/>
          <w:lang w:val="ru-RU"/>
        </w:rPr>
        <w:t>0</w:t>
      </w:r>
      <w:r w:rsidR="005D3CED">
        <w:rPr>
          <w:b/>
          <w:vertAlign w:val="baseline"/>
          <w:lang w:val="ru-RU"/>
        </w:rPr>
        <w:t>6</w:t>
      </w:r>
      <w:r w:rsidR="00F077A6">
        <w:rPr>
          <w:b/>
          <w:vertAlign w:val="baseline"/>
          <w:lang w:val="ru-RU"/>
        </w:rPr>
        <w:t>/2014</w:t>
      </w:r>
      <w:r w:rsidR="009C1521" w:rsidRPr="009C1521">
        <w:rPr>
          <w:vertAlign w:val="baseline"/>
          <w:lang w:val="ru-RU"/>
        </w:rPr>
        <w:t xml:space="preserve"> су радови</w:t>
      </w:r>
      <w:r w:rsidR="002E5A30">
        <w:rPr>
          <w:vertAlign w:val="baseline"/>
          <w:lang w:val="ru-RU"/>
        </w:rPr>
        <w:t xml:space="preserve"> - </w:t>
      </w:r>
      <w:r w:rsidR="009C1521" w:rsidRPr="009C1521">
        <w:rPr>
          <w:vertAlign w:val="baseline"/>
          <w:lang w:val="ru-RU"/>
        </w:rPr>
        <w:t xml:space="preserve"> </w:t>
      </w:r>
      <w:r w:rsidR="007B325A" w:rsidRPr="007B325A">
        <w:rPr>
          <w:b/>
          <w:bCs/>
          <w:color w:val="333333"/>
          <w:vertAlign w:val="baseline"/>
          <w:lang w:val="sr-Cyrl-CS"/>
        </w:rPr>
        <w:t xml:space="preserve">„Извођење радова </w:t>
      </w:r>
      <w:r w:rsidR="007B325A" w:rsidRPr="007B325A">
        <w:rPr>
          <w:b/>
          <w:bCs/>
          <w:color w:val="333333"/>
          <w:vertAlign w:val="baseline"/>
          <w:lang w:val="ru-RU"/>
        </w:rPr>
        <w:t xml:space="preserve">на </w:t>
      </w:r>
      <w:r w:rsidR="007B325A" w:rsidRPr="007B325A">
        <w:rPr>
          <w:b/>
          <w:bCs/>
          <w:color w:val="333333"/>
          <w:vertAlign w:val="baseline"/>
          <w:lang w:val="sr-Cyrl-CS"/>
        </w:rPr>
        <w:t xml:space="preserve">реконструкцији </w:t>
      </w:r>
      <w:r w:rsidR="005D3CED">
        <w:rPr>
          <w:b/>
          <w:bCs/>
          <w:color w:val="333333"/>
          <w:vertAlign w:val="baseline"/>
          <w:lang w:val="sr-Cyrl-CS"/>
        </w:rPr>
        <w:t xml:space="preserve">крова </w:t>
      </w:r>
      <w:r w:rsidR="007B325A" w:rsidRPr="007B325A">
        <w:rPr>
          <w:b/>
          <w:bCs/>
          <w:color w:val="333333"/>
          <w:vertAlign w:val="baseline"/>
          <w:lang w:val="sr-Cyrl-CS"/>
        </w:rPr>
        <w:t xml:space="preserve">основне школе у </w:t>
      </w:r>
      <w:r w:rsidR="005D3CED">
        <w:rPr>
          <w:b/>
          <w:bCs/>
          <w:color w:val="333333"/>
          <w:vertAlign w:val="baseline"/>
          <w:lang w:val="sr-Cyrl-CS"/>
        </w:rPr>
        <w:t>Породину</w:t>
      </w:r>
      <w:r w:rsidR="007B325A" w:rsidRPr="007B325A">
        <w:rPr>
          <w:b/>
          <w:bCs/>
          <w:color w:val="333333"/>
          <w:vertAlign w:val="baseline"/>
          <w:lang w:val="sr-Cyrl-CS"/>
        </w:rPr>
        <w:t xml:space="preserve">„ </w:t>
      </w:r>
      <w:r w:rsidRPr="009A62AF">
        <w:rPr>
          <w:vertAlign w:val="baseline"/>
          <w:lang w:val="ru-RU"/>
        </w:rPr>
        <w:t>- НЕ ОТВАРАТИ».</w:t>
      </w:r>
    </w:p>
    <w:p w:rsidR="00947BEC" w:rsidRPr="009A62AF" w:rsidRDefault="00947BEC" w:rsidP="00947BEC">
      <w:pPr>
        <w:ind w:firstLine="720"/>
        <w:jc w:val="both"/>
        <w:rPr>
          <w:vertAlign w:val="baseline"/>
          <w:lang w:val="ru-RU"/>
        </w:rPr>
      </w:pPr>
      <w:r w:rsidRPr="009A62AF">
        <w:rPr>
          <w:vertAlign w:val="baseline"/>
          <w:lang w:val="ru-RU"/>
        </w:rPr>
        <w:t>Понуђач је дужан да на коверти назначи назив, адресу, телефон и контакт особу.</w:t>
      </w:r>
    </w:p>
    <w:p w:rsidR="00947BEC" w:rsidRPr="009A62AF" w:rsidRDefault="00947BEC" w:rsidP="00947BEC">
      <w:pPr>
        <w:jc w:val="both"/>
        <w:rPr>
          <w:vertAlign w:val="baseline"/>
          <w:lang w:val="sr-Cyrl-CS"/>
        </w:rPr>
      </w:pPr>
      <w:r w:rsidRPr="009A62AF">
        <w:rPr>
          <w:vertAlign w:val="baseline"/>
          <w:lang w:val="ru-RU"/>
        </w:rPr>
        <w:tab/>
        <w:t xml:space="preserve">Понуде се достављају путем поште или лично сваког радног дана од 07:00 – 15:00 часова, на адресу Наручиоца </w:t>
      </w:r>
      <w:r w:rsidR="00E6776B">
        <w:rPr>
          <w:vertAlign w:val="baseline"/>
          <w:lang w:val="ru-RU"/>
        </w:rPr>
        <w:t>–</w:t>
      </w:r>
      <w:r w:rsidRPr="009A62AF">
        <w:rPr>
          <w:vertAlign w:val="baseline"/>
          <w:lang w:val="ru-RU"/>
        </w:rPr>
        <w:t xml:space="preserve"> </w:t>
      </w:r>
      <w:r w:rsidR="005D3CED">
        <w:rPr>
          <w:vertAlign w:val="baseline"/>
        </w:rPr>
        <w:t>ОШ „Дуде Јовић“ Жабари</w:t>
      </w:r>
      <w:r w:rsidR="005D3CED">
        <w:rPr>
          <w:vertAlign w:val="baseline"/>
          <w:lang w:val="sr-Cyrl-CS"/>
        </w:rPr>
        <w:t>, Кнеза Милоша 117, 12374 Жабари</w:t>
      </w:r>
      <w:r w:rsidR="007B325A">
        <w:rPr>
          <w:vertAlign w:val="baseline"/>
          <w:lang w:val="sr-Cyrl-CS"/>
        </w:rPr>
        <w:t>.</w:t>
      </w:r>
    </w:p>
    <w:p w:rsidR="00947BEC" w:rsidRPr="009A62AF" w:rsidRDefault="00947BEC" w:rsidP="00947BEC">
      <w:pPr>
        <w:jc w:val="both"/>
        <w:rPr>
          <w:vertAlign w:val="baseline"/>
          <w:lang w:val="sr-Cyrl-CS"/>
        </w:rPr>
      </w:pPr>
      <w:r w:rsidRPr="009A62AF">
        <w:rPr>
          <w:vertAlign w:val="baseline"/>
          <w:lang w:val="sr-Cyrl-CS"/>
        </w:rPr>
        <w:tab/>
        <w:t>Уколико крајњи рок падне у нерадни дан, крајњи рок за достављање понуда се помер</w:t>
      </w:r>
      <w:r w:rsidR="009C1521">
        <w:rPr>
          <w:vertAlign w:val="baseline"/>
          <w:lang w:val="sr-Cyrl-CS"/>
        </w:rPr>
        <w:t xml:space="preserve">а на први </w:t>
      </w:r>
      <w:r w:rsidR="00F25E76">
        <w:rPr>
          <w:vertAlign w:val="baseline"/>
          <w:lang w:val="sr-Cyrl-CS"/>
        </w:rPr>
        <w:t xml:space="preserve">наредни дан и то до </w:t>
      </w:r>
      <w:r w:rsidR="00F25E76">
        <w:rPr>
          <w:vertAlign w:val="baseline"/>
          <w:lang w:val="en-US"/>
        </w:rPr>
        <w:t>1</w:t>
      </w:r>
      <w:r w:rsidR="005D3CED">
        <w:rPr>
          <w:vertAlign w:val="baseline"/>
        </w:rPr>
        <w:t>2</w:t>
      </w:r>
      <w:r w:rsidRPr="009A62AF">
        <w:rPr>
          <w:vertAlign w:val="baseline"/>
          <w:lang w:val="sr-Cyrl-CS"/>
        </w:rPr>
        <w:t>:00 часова.</w:t>
      </w:r>
    </w:p>
    <w:p w:rsidR="00947BEC" w:rsidRPr="00570F27" w:rsidRDefault="00947BEC" w:rsidP="00947BEC">
      <w:pPr>
        <w:jc w:val="both"/>
        <w:rPr>
          <w:vertAlign w:val="baseline"/>
          <w:lang w:val="en-US"/>
        </w:rPr>
      </w:pPr>
      <w:r w:rsidRPr="009A62AF">
        <w:rPr>
          <w:vertAlign w:val="baseline"/>
          <w:lang w:val="sr-Cyrl-CS"/>
        </w:rPr>
        <w:tab/>
        <w:t>Крајњи</w:t>
      </w:r>
      <w:r w:rsidR="00E6776B">
        <w:rPr>
          <w:vertAlign w:val="baseline"/>
          <w:lang w:val="sr-Cyrl-CS"/>
        </w:rPr>
        <w:t xml:space="preserve"> рок за достављање понуда је </w:t>
      </w:r>
      <w:r w:rsidR="00E6776B" w:rsidRPr="00E6776B">
        <w:rPr>
          <w:b/>
          <w:vertAlign w:val="baseline"/>
          <w:lang w:val="sr-Cyrl-CS"/>
        </w:rPr>
        <w:t>8</w:t>
      </w:r>
      <w:r w:rsidRPr="00E6776B">
        <w:rPr>
          <w:b/>
          <w:vertAlign w:val="baseline"/>
          <w:lang w:val="sr-Cyrl-CS"/>
        </w:rPr>
        <w:t xml:space="preserve"> </w:t>
      </w:r>
      <w:r w:rsidRPr="009A62AF">
        <w:rPr>
          <w:vertAlign w:val="baseline"/>
          <w:lang w:val="sr-Cyrl-CS"/>
        </w:rPr>
        <w:t>дан</w:t>
      </w:r>
      <w:r w:rsidR="00E6776B">
        <w:rPr>
          <w:vertAlign w:val="baseline"/>
          <w:lang w:val="sr-Cyrl-CS"/>
        </w:rPr>
        <w:t>а</w:t>
      </w:r>
      <w:r w:rsidRPr="009A62AF">
        <w:rPr>
          <w:vertAlign w:val="baseline"/>
          <w:lang w:val="sr-Cyrl-CS"/>
        </w:rPr>
        <w:t xml:space="preserve"> од дана објављивања позива за подношење понуда на Порталу</w:t>
      </w:r>
      <w:r w:rsidR="00F25E76">
        <w:rPr>
          <w:vertAlign w:val="baseline"/>
          <w:lang w:val="sr-Cyrl-CS"/>
        </w:rPr>
        <w:t xml:space="preserve"> јавних набавки и то до </w:t>
      </w:r>
      <w:r w:rsidR="00F25E76" w:rsidRPr="00886671">
        <w:rPr>
          <w:b/>
          <w:vertAlign w:val="baseline"/>
          <w:lang w:val="en-US"/>
        </w:rPr>
        <w:t>1</w:t>
      </w:r>
      <w:r w:rsidR="005D3CED">
        <w:rPr>
          <w:b/>
          <w:vertAlign w:val="baseline"/>
        </w:rPr>
        <w:t>2</w:t>
      </w:r>
      <w:r w:rsidR="00267802" w:rsidRPr="00886671">
        <w:rPr>
          <w:b/>
          <w:vertAlign w:val="baseline"/>
          <w:lang w:val="sr-Cyrl-CS"/>
        </w:rPr>
        <w:t>:0</w:t>
      </w:r>
      <w:r w:rsidR="00570F27" w:rsidRPr="00886671">
        <w:rPr>
          <w:b/>
          <w:vertAlign w:val="baseline"/>
          <w:lang w:val="sr-Cyrl-CS"/>
        </w:rPr>
        <w:t>0</w:t>
      </w:r>
      <w:r w:rsidR="00570F27">
        <w:rPr>
          <w:vertAlign w:val="baseline"/>
          <w:lang w:val="sr-Cyrl-CS"/>
        </w:rPr>
        <w:t xml:space="preserve"> часова</w:t>
      </w:r>
      <w:r w:rsidR="00570F27">
        <w:rPr>
          <w:vertAlign w:val="baseline"/>
          <w:lang w:val="en-US"/>
        </w:rPr>
        <w:t xml:space="preserve">, </w:t>
      </w:r>
      <w:r w:rsidR="00F25E76">
        <w:rPr>
          <w:vertAlign w:val="baseline"/>
        </w:rPr>
        <w:t xml:space="preserve">односно дана </w:t>
      </w:r>
      <w:r w:rsidR="005D3CED">
        <w:rPr>
          <w:rFonts w:ascii="TimesNewRoman" w:hAnsi="TimesNewRoman" w:cs="TimesNewRoman"/>
          <w:b/>
          <w:vertAlign w:val="baseline"/>
          <w:lang w:val="ru-RU"/>
        </w:rPr>
        <w:t>15</w:t>
      </w:r>
      <w:r w:rsidR="00570F27" w:rsidRPr="002A04D4">
        <w:rPr>
          <w:rFonts w:ascii="TimesNewRoman" w:hAnsi="TimesNewRoman" w:cs="TimesNewRoman"/>
          <w:b/>
          <w:vertAlign w:val="baseline"/>
          <w:lang w:val="ru-RU"/>
        </w:rPr>
        <w:t>.</w:t>
      </w:r>
      <w:r w:rsidR="005D3CED" w:rsidRPr="005D3CED">
        <w:rPr>
          <w:b/>
          <w:vertAlign w:val="baseline"/>
          <w:lang w:val="ru-RU"/>
        </w:rPr>
        <w:t>0</w:t>
      </w:r>
      <w:r w:rsidR="005D3CED" w:rsidRPr="005D3CED">
        <w:rPr>
          <w:b/>
          <w:vertAlign w:val="baseline"/>
        </w:rPr>
        <w:t>5</w:t>
      </w:r>
      <w:r w:rsidR="00F25E76">
        <w:rPr>
          <w:rFonts w:ascii="TimesNewRoman" w:hAnsi="TimesNewRoman" w:cs="TimesNewRoman"/>
          <w:b/>
          <w:vertAlign w:val="baseline"/>
          <w:lang w:val="ru-RU"/>
        </w:rPr>
        <w:t>.2014. године.</w:t>
      </w:r>
    </w:p>
    <w:p w:rsidR="00947BEC" w:rsidRPr="009A62AF" w:rsidRDefault="00947BEC" w:rsidP="00947BEC">
      <w:pPr>
        <w:pStyle w:val="Default"/>
        <w:ind w:firstLine="720"/>
        <w:jc w:val="both"/>
        <w:rPr>
          <w:color w:val="auto"/>
          <w:lang w:val="sr-Cyrl-CS"/>
        </w:rPr>
      </w:pPr>
      <w:r w:rsidRPr="009A62AF">
        <w:rPr>
          <w:color w:val="auto"/>
        </w:rPr>
        <w:t xml:space="preserve">Понуде које </w:t>
      </w:r>
      <w:r w:rsidRPr="009A62AF">
        <w:rPr>
          <w:color w:val="auto"/>
          <w:lang w:val="sr-Cyrl-CS"/>
        </w:rPr>
        <w:t xml:space="preserve">стигну после рока набеденог у претходном ставу сматраће се неблаговременим. Неблаговремене понуде се неће отварати и по окончању поступка отварања ће бити враћене понуђачу, са назнаком да је понуда поднета неблаговремено. </w:t>
      </w:r>
    </w:p>
    <w:p w:rsidR="00584E14" w:rsidRPr="009A62AF" w:rsidRDefault="00584E14" w:rsidP="00584E14">
      <w:pPr>
        <w:pStyle w:val="Default"/>
        <w:rPr>
          <w:color w:val="auto"/>
          <w:lang w:val="sr-Cyrl-CS"/>
        </w:rPr>
      </w:pPr>
    </w:p>
    <w:p w:rsidR="00584E14" w:rsidRPr="009A62AF" w:rsidRDefault="00174B83" w:rsidP="005341E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b/>
          <w:vertAlign w:val="baseline"/>
          <w:lang w:val="ru-RU"/>
        </w:rPr>
      </w:pPr>
      <w:r w:rsidRPr="009A62AF">
        <w:rPr>
          <w:b/>
          <w:vertAlign w:val="baseline"/>
          <w:lang w:val="ru-RU"/>
        </w:rPr>
        <w:t>Место, време и начин отварања понуда</w:t>
      </w:r>
      <w:r w:rsidR="00947BEC" w:rsidRPr="009A62AF">
        <w:rPr>
          <w:b/>
          <w:vertAlign w:val="baseline"/>
          <w:lang w:val="ru-RU"/>
        </w:rPr>
        <w:t>, подношење пуномоћја</w:t>
      </w:r>
    </w:p>
    <w:p w:rsidR="00947BEC" w:rsidRPr="00D65E16" w:rsidRDefault="00947BEC" w:rsidP="00947BEC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vertAlign w:val="baseline"/>
          <w:lang w:val="ru-RU"/>
        </w:rPr>
      </w:pPr>
      <w:r w:rsidRPr="009A62AF">
        <w:rPr>
          <w:rFonts w:ascii="TimesNewRoman" w:hAnsi="TimesNewRoman" w:cs="TimesNewRoman"/>
          <w:vertAlign w:val="baseline"/>
          <w:lang w:val="ru-RU"/>
        </w:rPr>
        <w:t xml:space="preserve">Јавно отварање понуда ће се обавити последњег дана рока за подношење понуда, у </w:t>
      </w:r>
      <w:r w:rsidR="00151A06" w:rsidRPr="00886671">
        <w:rPr>
          <w:b/>
          <w:vertAlign w:val="baseline"/>
          <w:lang w:val="ru-RU"/>
        </w:rPr>
        <w:t>1</w:t>
      </w:r>
      <w:r w:rsidR="005D3CED">
        <w:rPr>
          <w:b/>
          <w:vertAlign w:val="baseline"/>
          <w:lang w:val="ru-RU"/>
        </w:rPr>
        <w:t>3</w:t>
      </w:r>
      <w:r w:rsidRPr="00886671">
        <w:rPr>
          <w:b/>
          <w:vertAlign w:val="baseline"/>
          <w:lang w:val="ru-RU"/>
        </w:rPr>
        <w:t>:</w:t>
      </w:r>
      <w:r w:rsidR="005D3CED">
        <w:rPr>
          <w:b/>
          <w:vertAlign w:val="baseline"/>
          <w:lang w:val="ru-RU"/>
        </w:rPr>
        <w:t>0</w:t>
      </w:r>
      <w:r w:rsidRPr="00886671">
        <w:rPr>
          <w:b/>
          <w:vertAlign w:val="baseline"/>
          <w:lang w:val="ru-RU"/>
        </w:rPr>
        <w:t>0</w:t>
      </w:r>
      <w:r w:rsidRPr="002A04D4">
        <w:rPr>
          <w:rFonts w:ascii="TimesNewRoman" w:hAnsi="TimesNewRoman" w:cs="TimesNewRoman"/>
          <w:vertAlign w:val="baseline"/>
          <w:lang w:val="ru-RU"/>
        </w:rPr>
        <w:t xml:space="preserve"> часова</w:t>
      </w:r>
      <w:r w:rsidRPr="009A62AF">
        <w:rPr>
          <w:rFonts w:ascii="TimesNewRoman" w:hAnsi="TimesNewRoman" w:cs="TimesNewRoman"/>
          <w:vertAlign w:val="baseline"/>
          <w:lang w:val="ru-RU"/>
        </w:rPr>
        <w:t xml:space="preserve"> у просторијама </w:t>
      </w:r>
      <w:r w:rsidR="005D3CED">
        <w:rPr>
          <w:vertAlign w:val="baseline"/>
        </w:rPr>
        <w:t>ОШ „Дуде Јовић“ Жабари</w:t>
      </w:r>
      <w:r w:rsidR="005D3CED">
        <w:rPr>
          <w:vertAlign w:val="baseline"/>
          <w:lang w:val="sr-Cyrl-CS"/>
        </w:rPr>
        <w:t>, Кнеза Милоша 117, 12374 Жабари</w:t>
      </w:r>
      <w:r w:rsidR="00891C1D">
        <w:rPr>
          <w:rFonts w:ascii="TimesNewRoman" w:hAnsi="TimesNewRoman" w:cs="TimesNewRoman"/>
          <w:vertAlign w:val="baseline"/>
          <w:lang w:val="ru-RU"/>
        </w:rPr>
        <w:t xml:space="preserve"> </w:t>
      </w:r>
      <w:r w:rsidRPr="009A62AF">
        <w:rPr>
          <w:rFonts w:ascii="TimesNewRoman" w:hAnsi="TimesNewRoman" w:cs="TimesNewRoman"/>
          <w:vertAlign w:val="baseline"/>
          <w:lang w:val="ru-RU"/>
        </w:rPr>
        <w:t>уз присуство овлашћених представника понуђача</w:t>
      </w:r>
      <w:r w:rsidR="00207DB8">
        <w:rPr>
          <w:rFonts w:ascii="TimesNewRoman" w:hAnsi="TimesNewRoman" w:cs="TimesNewRoman"/>
          <w:vertAlign w:val="baseline"/>
          <w:lang w:val="ru-RU"/>
        </w:rPr>
        <w:t xml:space="preserve">, </w:t>
      </w:r>
      <w:r w:rsidR="00D65E16" w:rsidRPr="00EE18A9">
        <w:rPr>
          <w:rFonts w:ascii="TimesNewRoman" w:hAnsi="TimesNewRoman" w:cs="TimesNewRoman"/>
          <w:lang w:val="ru-RU"/>
        </w:rPr>
        <w:t xml:space="preserve"> </w:t>
      </w:r>
      <w:r w:rsidR="00267802" w:rsidRPr="00EE18A9">
        <w:rPr>
          <w:rFonts w:ascii="TimesNewRoman" w:hAnsi="TimesNewRoman" w:cs="TimesNewRoman"/>
          <w:vertAlign w:val="baseline"/>
          <w:lang w:val="ru-RU"/>
        </w:rPr>
        <w:t xml:space="preserve">односно </w:t>
      </w:r>
      <w:r w:rsidR="00267802" w:rsidRPr="002A04D4">
        <w:rPr>
          <w:rFonts w:ascii="TimesNewRoman" w:hAnsi="TimesNewRoman" w:cs="TimesNewRoman"/>
          <w:vertAlign w:val="baseline"/>
          <w:lang w:val="ru-RU"/>
        </w:rPr>
        <w:t xml:space="preserve">дана </w:t>
      </w:r>
      <w:r w:rsidR="005D3CED">
        <w:rPr>
          <w:rFonts w:ascii="TimesNewRoman" w:hAnsi="TimesNewRoman" w:cs="TimesNewRoman"/>
          <w:b/>
          <w:vertAlign w:val="baseline"/>
          <w:lang w:val="ru-RU"/>
        </w:rPr>
        <w:t>15</w:t>
      </w:r>
      <w:r w:rsidR="00F077A6" w:rsidRPr="002A04D4">
        <w:rPr>
          <w:rFonts w:ascii="TimesNewRoman" w:hAnsi="TimesNewRoman" w:cs="TimesNewRoman"/>
          <w:b/>
          <w:vertAlign w:val="baseline"/>
          <w:lang w:val="ru-RU"/>
        </w:rPr>
        <w:t>.</w:t>
      </w:r>
      <w:r w:rsidR="005D3CED">
        <w:rPr>
          <w:rFonts w:ascii="TimesNewRoman" w:hAnsi="TimesNewRoman" w:cs="TimesNewRoman"/>
          <w:b/>
          <w:vertAlign w:val="baseline"/>
          <w:lang w:val="ru-RU"/>
        </w:rPr>
        <w:t>05</w:t>
      </w:r>
      <w:r w:rsidR="00F077A6" w:rsidRPr="002A04D4">
        <w:rPr>
          <w:rFonts w:ascii="TimesNewRoman" w:hAnsi="TimesNewRoman" w:cs="TimesNewRoman"/>
          <w:b/>
          <w:vertAlign w:val="baseline"/>
          <w:lang w:val="ru-RU"/>
        </w:rPr>
        <w:t>.2014</w:t>
      </w:r>
      <w:r w:rsidR="00F077A6">
        <w:rPr>
          <w:rFonts w:ascii="TimesNewRoman" w:hAnsi="TimesNewRoman" w:cs="TimesNewRoman"/>
          <w:b/>
          <w:vertAlign w:val="baseline"/>
          <w:lang w:val="ru-RU"/>
        </w:rPr>
        <w:t>. године</w:t>
      </w:r>
      <w:r w:rsidR="00151A06">
        <w:rPr>
          <w:rFonts w:ascii="TimesNewRoman" w:hAnsi="TimesNewRoman" w:cs="TimesNewRoman"/>
          <w:b/>
          <w:vertAlign w:val="baseline"/>
          <w:lang w:val="ru-RU"/>
        </w:rPr>
        <w:t>.</w:t>
      </w:r>
    </w:p>
    <w:p w:rsidR="00947BEC" w:rsidRPr="009A62AF" w:rsidRDefault="00947BEC" w:rsidP="00947BEC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vertAlign w:val="baseline"/>
          <w:lang w:val="ru-RU"/>
        </w:rPr>
      </w:pPr>
      <w:r w:rsidRPr="009A62AF">
        <w:rPr>
          <w:rFonts w:ascii="TimesNewRoman" w:hAnsi="TimesNewRoman" w:cs="TimesNewRoman"/>
          <w:vertAlign w:val="baseline"/>
          <w:lang w:val="ru-RU"/>
        </w:rPr>
        <w:t>Представници понуђача су дужни да, пре почетка отварања понуда, Комисији за Јавну набавку доставе пуномоћја за учешће у поступку отварања понуда.</w:t>
      </w:r>
    </w:p>
    <w:p w:rsidR="00947BEC" w:rsidRPr="009A62AF" w:rsidRDefault="00947BEC" w:rsidP="00947BEC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vertAlign w:val="baseline"/>
          <w:lang w:val="ru-RU"/>
        </w:rPr>
      </w:pPr>
      <w:r w:rsidRPr="009A62AF">
        <w:rPr>
          <w:rFonts w:ascii="TimesNewRoman" w:hAnsi="TimesNewRoman" w:cs="TimesNewRoman"/>
          <w:vertAlign w:val="baseline"/>
          <w:lang w:val="ru-RU"/>
        </w:rPr>
        <w:t>Пуномоћје се доставља у писаној форми и мора бити заведено код понуђача, оверено</w:t>
      </w:r>
    </w:p>
    <w:p w:rsidR="00947BEC" w:rsidRPr="009A62AF" w:rsidRDefault="00947BEC" w:rsidP="00947BEC">
      <w:pPr>
        <w:autoSpaceDE w:val="0"/>
        <w:autoSpaceDN w:val="0"/>
        <w:adjustRightInd w:val="0"/>
        <w:jc w:val="both"/>
        <w:rPr>
          <w:rFonts w:ascii="TimesNewRoman" w:hAnsi="TimesNewRoman" w:cs="TimesNewRoman"/>
          <w:vertAlign w:val="baseline"/>
          <w:lang w:val="ru-RU"/>
        </w:rPr>
      </w:pPr>
      <w:r w:rsidRPr="009A62AF">
        <w:rPr>
          <w:rFonts w:ascii="TimesNewRoman" w:hAnsi="TimesNewRoman" w:cs="TimesNewRoman"/>
          <w:vertAlign w:val="baseline"/>
          <w:lang w:val="ru-RU"/>
        </w:rPr>
        <w:t>печатом и потписано од стране овлашћеног лица понуђача.</w:t>
      </w:r>
    </w:p>
    <w:p w:rsidR="00A03C8D" w:rsidRPr="00303A77" w:rsidRDefault="00A03C8D" w:rsidP="00584E14">
      <w:pPr>
        <w:pStyle w:val="Default"/>
        <w:rPr>
          <w:color w:val="auto"/>
          <w:lang w:val="sr-Latn-CS"/>
        </w:rPr>
      </w:pPr>
    </w:p>
    <w:p w:rsidR="00584E14" w:rsidRPr="009A62AF" w:rsidRDefault="007D2F13" w:rsidP="00947BEC">
      <w:pPr>
        <w:autoSpaceDE w:val="0"/>
        <w:autoSpaceDN w:val="0"/>
        <w:adjustRightInd w:val="0"/>
        <w:ind w:left="708"/>
        <w:jc w:val="both"/>
        <w:rPr>
          <w:b/>
          <w:vertAlign w:val="baseline"/>
          <w:lang w:val="ru-RU"/>
        </w:rPr>
      </w:pPr>
      <w:r w:rsidRPr="009A62AF">
        <w:rPr>
          <w:b/>
          <w:vertAlign w:val="baseline"/>
          <w:lang w:val="sr-Cyrl-CS"/>
        </w:rPr>
        <w:t>14.</w:t>
      </w:r>
      <w:r w:rsidR="00174B83" w:rsidRPr="009A62AF">
        <w:rPr>
          <w:b/>
          <w:vertAlign w:val="baseline"/>
          <w:lang w:val="sr-Cyrl-CS"/>
        </w:rPr>
        <w:t xml:space="preserve"> Рок за доношење одлуке</w:t>
      </w:r>
      <w:r w:rsidR="00584E14" w:rsidRPr="009A62AF">
        <w:rPr>
          <w:b/>
          <w:vertAlign w:val="baseline"/>
          <w:lang w:val="ru-RU"/>
        </w:rPr>
        <w:t xml:space="preserve"> </w:t>
      </w:r>
    </w:p>
    <w:p w:rsidR="00584E14" w:rsidRPr="009A62AF" w:rsidRDefault="00584E14" w:rsidP="009E0945">
      <w:pPr>
        <w:pStyle w:val="Default"/>
        <w:ind w:firstLine="720"/>
        <w:jc w:val="both"/>
        <w:rPr>
          <w:color w:val="auto"/>
        </w:rPr>
      </w:pPr>
      <w:r w:rsidRPr="009A62AF">
        <w:rPr>
          <w:color w:val="auto"/>
        </w:rPr>
        <w:t xml:space="preserve">Одлуку о </w:t>
      </w:r>
      <w:r w:rsidR="009E0945" w:rsidRPr="009A62AF">
        <w:rPr>
          <w:color w:val="auto"/>
          <w:lang w:val="sr-Cyrl-CS"/>
        </w:rPr>
        <w:t>додели уговора</w:t>
      </w:r>
      <w:r w:rsidRPr="009A62AF">
        <w:rPr>
          <w:color w:val="auto"/>
        </w:rPr>
        <w:t xml:space="preserve"> </w:t>
      </w:r>
      <w:r w:rsidR="009E0945" w:rsidRPr="009A62AF">
        <w:rPr>
          <w:color w:val="auto"/>
        </w:rPr>
        <w:t xml:space="preserve">наручилац ће донети у року од </w:t>
      </w:r>
      <w:r w:rsidR="00207DB8">
        <w:rPr>
          <w:b/>
          <w:color w:val="auto"/>
          <w:lang w:val="sr-Cyrl-CS"/>
        </w:rPr>
        <w:t>10</w:t>
      </w:r>
      <w:r w:rsidRPr="009A62AF">
        <w:rPr>
          <w:b/>
          <w:color w:val="auto"/>
        </w:rPr>
        <w:t xml:space="preserve"> </w:t>
      </w:r>
      <w:r w:rsidRPr="009A62AF">
        <w:rPr>
          <w:color w:val="auto"/>
        </w:rPr>
        <w:t xml:space="preserve">дана од дана отварања понуда, а доставиће је понуђачима у року од 3 (три) дана од дана доношења, сагласно члану 108. Закона о јавним набавкама („Сл.гласник РС“ бр. 124/2012). </w:t>
      </w:r>
    </w:p>
    <w:p w:rsidR="00584E14" w:rsidRPr="009A62AF" w:rsidRDefault="00584E14" w:rsidP="00584E14">
      <w:pPr>
        <w:autoSpaceDE w:val="0"/>
        <w:autoSpaceDN w:val="0"/>
        <w:adjustRightInd w:val="0"/>
        <w:jc w:val="both"/>
        <w:rPr>
          <w:b/>
          <w:vertAlign w:val="baseline"/>
        </w:rPr>
      </w:pPr>
    </w:p>
    <w:p w:rsidR="00584E14" w:rsidRPr="009A62AF" w:rsidRDefault="00174B83" w:rsidP="00584E14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/>
          <w:vertAlign w:val="baseline"/>
        </w:rPr>
      </w:pPr>
      <w:r w:rsidRPr="009A62AF">
        <w:rPr>
          <w:b/>
          <w:vertAlign w:val="baseline"/>
          <w:lang w:val="sr-Cyrl-CS"/>
        </w:rPr>
        <w:t>Лице за контакт</w:t>
      </w:r>
    </w:p>
    <w:p w:rsidR="005D3CED" w:rsidRPr="005D3CED" w:rsidRDefault="00174B83" w:rsidP="005D3CED">
      <w:pPr>
        <w:jc w:val="both"/>
        <w:rPr>
          <w:vertAlign w:val="baseline"/>
        </w:rPr>
      </w:pPr>
      <w:r w:rsidRPr="009A62AF">
        <w:rPr>
          <w:vertAlign w:val="baseline"/>
          <w:lang w:val="ru-RU"/>
        </w:rPr>
        <w:t>Све додатне информације могу се добити од ос</w:t>
      </w:r>
      <w:r w:rsidR="00430770">
        <w:rPr>
          <w:vertAlign w:val="baseline"/>
          <w:lang w:val="ru-RU"/>
        </w:rPr>
        <w:t>обе</w:t>
      </w:r>
      <w:r w:rsidRPr="009A62AF">
        <w:rPr>
          <w:vertAlign w:val="baseline"/>
          <w:lang w:val="ru-RU"/>
        </w:rPr>
        <w:t xml:space="preserve"> за контакт: </w:t>
      </w:r>
      <w:r w:rsidR="005D3CED" w:rsidRPr="005D3CED">
        <w:rPr>
          <w:vertAlign w:val="baseline"/>
        </w:rPr>
        <w:t>Небојша Ђурић, секретар</w:t>
      </w:r>
    </w:p>
    <w:p w:rsidR="005D3CED" w:rsidRPr="005D3CED" w:rsidRDefault="005D3CED" w:rsidP="005D3CED">
      <w:pPr>
        <w:jc w:val="both"/>
        <w:rPr>
          <w:vertAlign w:val="baseline"/>
        </w:rPr>
      </w:pPr>
      <w:r w:rsidRPr="005D3CED">
        <w:rPr>
          <w:vertAlign w:val="baseline"/>
        </w:rPr>
        <w:t>Телефон: 012/250-767,</w:t>
      </w:r>
    </w:p>
    <w:p w:rsidR="00430770" w:rsidRPr="00C02816" w:rsidRDefault="005D3CED" w:rsidP="00C02816">
      <w:pPr>
        <w:jc w:val="both"/>
        <w:rPr>
          <w:bCs/>
          <w:vertAlign w:val="baseline"/>
          <w:lang w:val="sr-Cyrl-CS"/>
        </w:rPr>
      </w:pPr>
      <w:r w:rsidRPr="005D3CED">
        <w:rPr>
          <w:vertAlign w:val="baseline"/>
          <w:lang w:val="sr-Cyrl-CS"/>
        </w:rPr>
        <w:t xml:space="preserve">Е - mail адреса: </w:t>
      </w:r>
      <w:r w:rsidRPr="005D3CED">
        <w:rPr>
          <w:vertAlign w:val="baseline"/>
          <w:lang w:val="en-US"/>
        </w:rPr>
        <w:t>osdudejovic@yahoo.com</w:t>
      </w:r>
      <w:r w:rsidR="00152B66" w:rsidRPr="009A62AF">
        <w:rPr>
          <w:vertAlign w:val="baseline"/>
          <w:lang w:val="sr-Cyrl-CS"/>
        </w:rPr>
        <w:t xml:space="preserve">, сваког радног дана у времену од 08:00 до 14:00 часова. </w:t>
      </w:r>
    </w:p>
    <w:p w:rsidR="0001385B" w:rsidRPr="00430770" w:rsidRDefault="00430770" w:rsidP="00430770">
      <w:pPr>
        <w:tabs>
          <w:tab w:val="left" w:pos="3009"/>
        </w:tabs>
        <w:jc w:val="center"/>
        <w:rPr>
          <w:b/>
          <w:sz w:val="36"/>
          <w:lang w:val="sr-Cyrl-CS"/>
        </w:rPr>
      </w:pPr>
      <w:r w:rsidRPr="00430770">
        <w:rPr>
          <w:b/>
          <w:sz w:val="36"/>
          <w:lang w:val="sr-Cyrl-CS"/>
        </w:rPr>
        <w:t xml:space="preserve">Комисија за јавну набавку </w:t>
      </w:r>
      <w:r>
        <w:rPr>
          <w:b/>
          <w:sz w:val="36"/>
          <w:lang w:val="sr-Cyrl-CS"/>
        </w:rPr>
        <w:t xml:space="preserve">мале вредности </w:t>
      </w:r>
      <w:r w:rsidRPr="00430770">
        <w:rPr>
          <w:b/>
          <w:sz w:val="36"/>
          <w:lang w:val="sr-Cyrl-CS"/>
        </w:rPr>
        <w:t>6/2014</w:t>
      </w:r>
      <w:r>
        <w:rPr>
          <w:b/>
          <w:sz w:val="36"/>
          <w:lang w:val="sr-Cyrl-CS"/>
        </w:rPr>
        <w:t>.</w:t>
      </w:r>
    </w:p>
    <w:sectPr w:rsidR="0001385B" w:rsidRPr="00430770" w:rsidSect="00C02816">
      <w:footerReference w:type="even" r:id="rId10"/>
      <w:footerReference w:type="default" r:id="rId11"/>
      <w:pgSz w:w="11906" w:h="16838"/>
      <w:pgMar w:top="990" w:right="1106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49B" w:rsidRDefault="0063349B">
      <w:r>
        <w:separator/>
      </w:r>
    </w:p>
  </w:endnote>
  <w:endnote w:type="continuationSeparator" w:id="1">
    <w:p w:rsidR="0063349B" w:rsidRDefault="00633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29" w:rsidRDefault="00D109DB" w:rsidP="00853A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3A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3A29" w:rsidRDefault="000F3A29" w:rsidP="00D27DE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29" w:rsidRDefault="00D109DB" w:rsidP="00853A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3A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CF7">
      <w:rPr>
        <w:rStyle w:val="PageNumber"/>
        <w:noProof/>
      </w:rPr>
      <w:t>1</w:t>
    </w:r>
    <w:r>
      <w:rPr>
        <w:rStyle w:val="PageNumber"/>
      </w:rPr>
      <w:fldChar w:fldCharType="end"/>
    </w:r>
  </w:p>
  <w:p w:rsidR="000F3A29" w:rsidRDefault="000F3A29" w:rsidP="00D27DE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49B" w:rsidRDefault="0063349B">
      <w:r>
        <w:separator/>
      </w:r>
    </w:p>
  </w:footnote>
  <w:footnote w:type="continuationSeparator" w:id="1">
    <w:p w:rsidR="0063349B" w:rsidRDefault="00633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F53"/>
    <w:multiLevelType w:val="hybridMultilevel"/>
    <w:tmpl w:val="AAC246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10DD4"/>
    <w:multiLevelType w:val="hybridMultilevel"/>
    <w:tmpl w:val="D5F0F520"/>
    <w:lvl w:ilvl="0" w:tplc="D6F4F29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56F6D"/>
    <w:multiLevelType w:val="hybridMultilevel"/>
    <w:tmpl w:val="C2E081DE"/>
    <w:lvl w:ilvl="0" w:tplc="3E129C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C9B48B7"/>
    <w:multiLevelType w:val="multilevel"/>
    <w:tmpl w:val="AEC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B663B"/>
    <w:multiLevelType w:val="hybridMultilevel"/>
    <w:tmpl w:val="42284F16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12D35D8B"/>
    <w:multiLevelType w:val="hybridMultilevel"/>
    <w:tmpl w:val="CE701A0A"/>
    <w:lvl w:ilvl="0" w:tplc="59C42E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E944795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903570"/>
    <w:multiLevelType w:val="hybridMultilevel"/>
    <w:tmpl w:val="9432E7C6"/>
    <w:lvl w:ilvl="0" w:tplc="28AA88B8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361DD"/>
    <w:multiLevelType w:val="hybridMultilevel"/>
    <w:tmpl w:val="5392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5734F"/>
    <w:multiLevelType w:val="hybridMultilevel"/>
    <w:tmpl w:val="F9189D54"/>
    <w:lvl w:ilvl="0" w:tplc="2E109114">
      <w:start w:val="1"/>
      <w:numFmt w:val="lowerRoman"/>
      <w:lvlText w:val="(%1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46A17"/>
    <w:multiLevelType w:val="hybridMultilevel"/>
    <w:tmpl w:val="66A2C8E4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3226DF"/>
    <w:multiLevelType w:val="hybridMultilevel"/>
    <w:tmpl w:val="F5D21F1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2BAB7A61"/>
    <w:multiLevelType w:val="hybridMultilevel"/>
    <w:tmpl w:val="DE7A7704"/>
    <w:lvl w:ilvl="0" w:tplc="20F22D4A">
      <w:start w:val="1"/>
      <w:numFmt w:val="lowerRoman"/>
      <w:lvlText w:val="(%1)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sz w:val="20"/>
      </w:rPr>
    </w:lvl>
    <w:lvl w:ilvl="1" w:tplc="D5E40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8A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02C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CC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07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B42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27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E6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8A2F96"/>
    <w:multiLevelType w:val="hybridMultilevel"/>
    <w:tmpl w:val="E6B072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84BDD"/>
    <w:multiLevelType w:val="hybridMultilevel"/>
    <w:tmpl w:val="955EAB38"/>
    <w:lvl w:ilvl="0" w:tplc="43A0DE66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A407605"/>
    <w:multiLevelType w:val="hybridMultilevel"/>
    <w:tmpl w:val="1EEEE476"/>
    <w:lvl w:ilvl="0" w:tplc="9572B5C6">
      <w:start w:val="1"/>
      <w:numFmt w:val="lowerLetter"/>
      <w:lvlText w:val="(%1)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1" w:tplc="FFC00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A41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205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CC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8E6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2EF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C5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0A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3E0D96"/>
    <w:multiLevelType w:val="hybridMultilevel"/>
    <w:tmpl w:val="067E502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D2DD7"/>
    <w:multiLevelType w:val="hybridMultilevel"/>
    <w:tmpl w:val="7D7ECD8C"/>
    <w:lvl w:ilvl="0" w:tplc="FDD6C8A8">
      <w:start w:val="1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B565AF9"/>
    <w:multiLevelType w:val="hybridMultilevel"/>
    <w:tmpl w:val="D9DA1A76"/>
    <w:lvl w:ilvl="0" w:tplc="20060F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6D64CF"/>
    <w:multiLevelType w:val="hybridMultilevel"/>
    <w:tmpl w:val="6BAE4C1C"/>
    <w:lvl w:ilvl="0" w:tplc="92B004C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15A57"/>
    <w:multiLevelType w:val="hybridMultilevel"/>
    <w:tmpl w:val="19900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3D3A1C"/>
    <w:multiLevelType w:val="hybridMultilevel"/>
    <w:tmpl w:val="6A549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42C50"/>
    <w:multiLevelType w:val="hybridMultilevel"/>
    <w:tmpl w:val="BE3CA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5A14CD"/>
    <w:multiLevelType w:val="hybridMultilevel"/>
    <w:tmpl w:val="D550F4FE"/>
    <w:lvl w:ilvl="0" w:tplc="FDEE53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1D2EDC"/>
    <w:multiLevelType w:val="hybridMultilevel"/>
    <w:tmpl w:val="47224612"/>
    <w:lvl w:ilvl="0" w:tplc="9EDA90FA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D379A"/>
    <w:multiLevelType w:val="hybridMultilevel"/>
    <w:tmpl w:val="827C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77964"/>
    <w:multiLevelType w:val="multilevel"/>
    <w:tmpl w:val="CD42F9E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decimal"/>
      <w:pStyle w:val="KNBody11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hint="default"/>
        <w:i w:val="0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6">
    <w:nsid w:val="6A2F5C9A"/>
    <w:multiLevelType w:val="hybridMultilevel"/>
    <w:tmpl w:val="722A10C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7E32F0"/>
    <w:multiLevelType w:val="hybridMultilevel"/>
    <w:tmpl w:val="B508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971F6"/>
    <w:multiLevelType w:val="hybridMultilevel"/>
    <w:tmpl w:val="73E45DA0"/>
    <w:lvl w:ilvl="0" w:tplc="2C2AB3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E10EE5"/>
    <w:multiLevelType w:val="hybridMultilevel"/>
    <w:tmpl w:val="530A0F3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982F45"/>
    <w:multiLevelType w:val="multilevel"/>
    <w:tmpl w:val="BBBA684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2">
    <w:nsid w:val="72992A89"/>
    <w:multiLevelType w:val="hybridMultilevel"/>
    <w:tmpl w:val="B53E95D2"/>
    <w:lvl w:ilvl="0" w:tplc="0409000B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0"/>
        <w:szCs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DC2D5A"/>
    <w:multiLevelType w:val="hybridMultilevel"/>
    <w:tmpl w:val="C6068C62"/>
    <w:lvl w:ilvl="0" w:tplc="F1DE56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614CD5"/>
    <w:multiLevelType w:val="hybridMultilevel"/>
    <w:tmpl w:val="D0E6BB70"/>
    <w:lvl w:ilvl="0" w:tplc="FB5A62BA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90E6300"/>
    <w:multiLevelType w:val="hybridMultilevel"/>
    <w:tmpl w:val="B76634DE"/>
    <w:lvl w:ilvl="0" w:tplc="0B807C4E">
      <w:start w:val="1"/>
      <w:numFmt w:val="lowerLetter"/>
      <w:lvlText w:val="(%1)"/>
      <w:lvlJc w:val="left"/>
      <w:pPr>
        <w:tabs>
          <w:tab w:val="num" w:pos="2268"/>
        </w:tabs>
        <w:ind w:left="2268" w:hanging="567"/>
      </w:pPr>
      <w:rPr>
        <w:rFonts w:ascii="Verdana" w:hAnsi="Verdana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153799"/>
    <w:multiLevelType w:val="hybridMultilevel"/>
    <w:tmpl w:val="2A0A40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02847"/>
    <w:multiLevelType w:val="hybridMultilevel"/>
    <w:tmpl w:val="2F10DA66"/>
    <w:lvl w:ilvl="0" w:tplc="271E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4"/>
  </w:num>
  <w:num w:numId="4">
    <w:abstractNumId w:val="25"/>
  </w:num>
  <w:num w:numId="5">
    <w:abstractNumId w:val="31"/>
  </w:num>
  <w:num w:numId="6">
    <w:abstractNumId w:val="14"/>
  </w:num>
  <w:num w:numId="7">
    <w:abstractNumId w:val="8"/>
  </w:num>
  <w:num w:numId="8">
    <w:abstractNumId w:val="35"/>
  </w:num>
  <w:num w:numId="9">
    <w:abstractNumId w:val="11"/>
  </w:num>
  <w:num w:numId="10">
    <w:abstractNumId w:val="32"/>
  </w:num>
  <w:num w:numId="11">
    <w:abstractNumId w:val="6"/>
  </w:num>
  <w:num w:numId="12">
    <w:abstractNumId w:val="24"/>
  </w:num>
  <w:num w:numId="13">
    <w:abstractNumId w:val="17"/>
  </w:num>
  <w:num w:numId="14">
    <w:abstractNumId w:val="36"/>
  </w:num>
  <w:num w:numId="15">
    <w:abstractNumId w:val="9"/>
  </w:num>
  <w:num w:numId="16">
    <w:abstractNumId w:val="21"/>
  </w:num>
  <w:num w:numId="17">
    <w:abstractNumId w:val="19"/>
  </w:num>
  <w:num w:numId="18">
    <w:abstractNumId w:val="26"/>
  </w:num>
  <w:num w:numId="19">
    <w:abstractNumId w:val="7"/>
  </w:num>
  <w:num w:numId="20">
    <w:abstractNumId w:val="30"/>
  </w:num>
  <w:num w:numId="21">
    <w:abstractNumId w:val="27"/>
  </w:num>
  <w:num w:numId="22">
    <w:abstractNumId w:val="37"/>
  </w:num>
  <w:num w:numId="23">
    <w:abstractNumId w:val="4"/>
  </w:num>
  <w:num w:numId="24">
    <w:abstractNumId w:val="29"/>
  </w:num>
  <w:num w:numId="25">
    <w:abstractNumId w:val="10"/>
  </w:num>
  <w:num w:numId="26">
    <w:abstractNumId w:val="33"/>
  </w:num>
  <w:num w:numId="27">
    <w:abstractNumId w:val="18"/>
  </w:num>
  <w:num w:numId="28">
    <w:abstractNumId w:val="5"/>
  </w:num>
  <w:num w:numId="29">
    <w:abstractNumId w:val="20"/>
  </w:num>
  <w:num w:numId="30">
    <w:abstractNumId w:val="28"/>
  </w:num>
  <w:num w:numId="31">
    <w:abstractNumId w:val="15"/>
  </w:num>
  <w:num w:numId="32">
    <w:abstractNumId w:val="3"/>
  </w:num>
  <w:num w:numId="33">
    <w:abstractNumId w:val="0"/>
  </w:num>
  <w:num w:numId="34">
    <w:abstractNumId w:val="12"/>
  </w:num>
  <w:num w:numId="35">
    <w:abstractNumId w:val="13"/>
  </w:num>
  <w:num w:numId="36">
    <w:abstractNumId w:val="23"/>
  </w:num>
  <w:num w:numId="37">
    <w:abstractNumId w:val="16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E14"/>
    <w:rsid w:val="0001385B"/>
    <w:rsid w:val="00026727"/>
    <w:rsid w:val="000A356A"/>
    <w:rsid w:val="000B7D29"/>
    <w:rsid w:val="000C37B1"/>
    <w:rsid w:val="000E2BBA"/>
    <w:rsid w:val="000F3A29"/>
    <w:rsid w:val="00122B18"/>
    <w:rsid w:val="00123122"/>
    <w:rsid w:val="00151A06"/>
    <w:rsid w:val="00152B66"/>
    <w:rsid w:val="00153044"/>
    <w:rsid w:val="00161BAB"/>
    <w:rsid w:val="001714C6"/>
    <w:rsid w:val="00174B83"/>
    <w:rsid w:val="001863B2"/>
    <w:rsid w:val="001967C7"/>
    <w:rsid w:val="001A2599"/>
    <w:rsid w:val="001D08DD"/>
    <w:rsid w:val="001E0F66"/>
    <w:rsid w:val="001E6996"/>
    <w:rsid w:val="00207DB8"/>
    <w:rsid w:val="00232430"/>
    <w:rsid w:val="002447AC"/>
    <w:rsid w:val="00245970"/>
    <w:rsid w:val="002616AF"/>
    <w:rsid w:val="00267802"/>
    <w:rsid w:val="00270D24"/>
    <w:rsid w:val="00280D38"/>
    <w:rsid w:val="002A04D4"/>
    <w:rsid w:val="002C2C30"/>
    <w:rsid w:val="002D2430"/>
    <w:rsid w:val="002E1966"/>
    <w:rsid w:val="002E5A30"/>
    <w:rsid w:val="00303A77"/>
    <w:rsid w:val="00304A0E"/>
    <w:rsid w:val="00305BDF"/>
    <w:rsid w:val="00330885"/>
    <w:rsid w:val="0034770C"/>
    <w:rsid w:val="00357A0A"/>
    <w:rsid w:val="00361134"/>
    <w:rsid w:val="00394488"/>
    <w:rsid w:val="004203CF"/>
    <w:rsid w:val="00424688"/>
    <w:rsid w:val="00430770"/>
    <w:rsid w:val="00435A79"/>
    <w:rsid w:val="00452557"/>
    <w:rsid w:val="004701B7"/>
    <w:rsid w:val="00487779"/>
    <w:rsid w:val="004E2477"/>
    <w:rsid w:val="00503BB0"/>
    <w:rsid w:val="0050765F"/>
    <w:rsid w:val="00522E5E"/>
    <w:rsid w:val="0052331F"/>
    <w:rsid w:val="005341E2"/>
    <w:rsid w:val="00540107"/>
    <w:rsid w:val="00544737"/>
    <w:rsid w:val="005507BA"/>
    <w:rsid w:val="00560C94"/>
    <w:rsid w:val="00570682"/>
    <w:rsid w:val="00570C59"/>
    <w:rsid w:val="00570F27"/>
    <w:rsid w:val="0057362D"/>
    <w:rsid w:val="00584E14"/>
    <w:rsid w:val="0059674D"/>
    <w:rsid w:val="005A1CF7"/>
    <w:rsid w:val="005A3F4C"/>
    <w:rsid w:val="005A7A84"/>
    <w:rsid w:val="005C6082"/>
    <w:rsid w:val="005D3CED"/>
    <w:rsid w:val="005F2849"/>
    <w:rsid w:val="00613881"/>
    <w:rsid w:val="00616F06"/>
    <w:rsid w:val="0063349B"/>
    <w:rsid w:val="006524BB"/>
    <w:rsid w:val="00671267"/>
    <w:rsid w:val="00697DF6"/>
    <w:rsid w:val="006A1879"/>
    <w:rsid w:val="006A673C"/>
    <w:rsid w:val="006B091A"/>
    <w:rsid w:val="006B40C2"/>
    <w:rsid w:val="006F3BF4"/>
    <w:rsid w:val="006F7403"/>
    <w:rsid w:val="00716865"/>
    <w:rsid w:val="00717122"/>
    <w:rsid w:val="0075662D"/>
    <w:rsid w:val="0079160B"/>
    <w:rsid w:val="00791BEA"/>
    <w:rsid w:val="007B325A"/>
    <w:rsid w:val="007D2F13"/>
    <w:rsid w:val="00837704"/>
    <w:rsid w:val="00853AEF"/>
    <w:rsid w:val="00886671"/>
    <w:rsid w:val="0089075A"/>
    <w:rsid w:val="00891C1D"/>
    <w:rsid w:val="008B0772"/>
    <w:rsid w:val="008C794C"/>
    <w:rsid w:val="008F65E3"/>
    <w:rsid w:val="009433D9"/>
    <w:rsid w:val="00947BEC"/>
    <w:rsid w:val="009771A9"/>
    <w:rsid w:val="0097794C"/>
    <w:rsid w:val="0098315A"/>
    <w:rsid w:val="009943D0"/>
    <w:rsid w:val="009A0F17"/>
    <w:rsid w:val="009A3E2E"/>
    <w:rsid w:val="009A62AF"/>
    <w:rsid w:val="009C1521"/>
    <w:rsid w:val="009E0945"/>
    <w:rsid w:val="00A03C8D"/>
    <w:rsid w:val="00A04D15"/>
    <w:rsid w:val="00A05CD7"/>
    <w:rsid w:val="00A17942"/>
    <w:rsid w:val="00A219CF"/>
    <w:rsid w:val="00A228F5"/>
    <w:rsid w:val="00A35FB5"/>
    <w:rsid w:val="00A705CD"/>
    <w:rsid w:val="00A914FD"/>
    <w:rsid w:val="00AA2835"/>
    <w:rsid w:val="00AB61B7"/>
    <w:rsid w:val="00B23803"/>
    <w:rsid w:val="00B3399F"/>
    <w:rsid w:val="00BA70D4"/>
    <w:rsid w:val="00BD450B"/>
    <w:rsid w:val="00BF50EB"/>
    <w:rsid w:val="00C02816"/>
    <w:rsid w:val="00C02995"/>
    <w:rsid w:val="00C16AD7"/>
    <w:rsid w:val="00C460E1"/>
    <w:rsid w:val="00C63E0F"/>
    <w:rsid w:val="00C64F85"/>
    <w:rsid w:val="00CE3D0D"/>
    <w:rsid w:val="00D109DB"/>
    <w:rsid w:val="00D13230"/>
    <w:rsid w:val="00D20DC8"/>
    <w:rsid w:val="00D27DE7"/>
    <w:rsid w:val="00D4453B"/>
    <w:rsid w:val="00D45829"/>
    <w:rsid w:val="00D53DFC"/>
    <w:rsid w:val="00D65E16"/>
    <w:rsid w:val="00DA294F"/>
    <w:rsid w:val="00DA439A"/>
    <w:rsid w:val="00DB0FDA"/>
    <w:rsid w:val="00DF154E"/>
    <w:rsid w:val="00E02038"/>
    <w:rsid w:val="00E06A92"/>
    <w:rsid w:val="00E22E42"/>
    <w:rsid w:val="00E25E73"/>
    <w:rsid w:val="00E43645"/>
    <w:rsid w:val="00E6776B"/>
    <w:rsid w:val="00E80461"/>
    <w:rsid w:val="00E902E1"/>
    <w:rsid w:val="00EA39C9"/>
    <w:rsid w:val="00EE18A9"/>
    <w:rsid w:val="00F019A2"/>
    <w:rsid w:val="00F077A6"/>
    <w:rsid w:val="00F25E76"/>
    <w:rsid w:val="00F316B0"/>
    <w:rsid w:val="00F31BD0"/>
    <w:rsid w:val="00F42794"/>
    <w:rsid w:val="00F826F4"/>
    <w:rsid w:val="00F82DC9"/>
    <w:rsid w:val="00F957EE"/>
    <w:rsid w:val="00F97592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14"/>
    <w:rPr>
      <w:rFonts w:ascii="Times New Roman" w:eastAsia="Times New Roman" w:hAnsi="Times New Roman"/>
      <w:sz w:val="24"/>
      <w:szCs w:val="24"/>
      <w:vertAlign w:val="superscript"/>
      <w:lang w:val="en-GB"/>
    </w:rPr>
  </w:style>
  <w:style w:type="paragraph" w:styleId="Heading2">
    <w:name w:val="heading 2"/>
    <w:basedOn w:val="Normal"/>
    <w:link w:val="Heading2Char"/>
    <w:qFormat/>
    <w:rsid w:val="00361134"/>
    <w:pPr>
      <w:spacing w:before="100" w:beforeAutospacing="1" w:after="100" w:afterAutospacing="1"/>
      <w:outlineLvl w:val="1"/>
    </w:pPr>
    <w:rPr>
      <w:rFonts w:ascii="Calibri" w:eastAsia="Calibri" w:hAnsi="Calibri"/>
      <w:b/>
      <w:bCs/>
      <w:sz w:val="36"/>
      <w:szCs w:val="36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61134"/>
    <w:rPr>
      <w:b/>
      <w:bCs/>
      <w:sz w:val="36"/>
      <w:szCs w:val="36"/>
      <w:lang w:bidi="ar-SA"/>
    </w:rPr>
  </w:style>
  <w:style w:type="paragraph" w:customStyle="1" w:styleId="Default">
    <w:name w:val="Default"/>
    <w:rsid w:val="00584E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rsid w:val="00E22E42"/>
    <w:rPr>
      <w:color w:val="0000FF"/>
      <w:u w:val="single"/>
    </w:rPr>
  </w:style>
  <w:style w:type="paragraph" w:styleId="Footer">
    <w:name w:val="footer"/>
    <w:basedOn w:val="Normal"/>
    <w:rsid w:val="00D27D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7DE7"/>
  </w:style>
  <w:style w:type="paragraph" w:customStyle="1" w:styleId="KNLegal1">
    <w:name w:val="KN Legal 1"/>
    <w:basedOn w:val="Normal"/>
    <w:rsid w:val="00361134"/>
    <w:pPr>
      <w:spacing w:after="120" w:line="288" w:lineRule="auto"/>
    </w:pPr>
    <w:rPr>
      <w:rFonts w:ascii="Verdana" w:hAnsi="Verdana"/>
      <w:sz w:val="18"/>
      <w:szCs w:val="20"/>
      <w:vertAlign w:val="baseline"/>
      <w:lang w:val="sr-Latn-CS"/>
    </w:rPr>
  </w:style>
  <w:style w:type="paragraph" w:customStyle="1" w:styleId="KNBody1">
    <w:name w:val="KN Body 1"/>
    <w:basedOn w:val="KNLegal1"/>
    <w:rsid w:val="00361134"/>
    <w:pPr>
      <w:spacing w:before="120" w:line="360" w:lineRule="auto"/>
    </w:pPr>
    <w:rPr>
      <w:lang w:val="en-GB"/>
    </w:rPr>
  </w:style>
  <w:style w:type="paragraph" w:customStyle="1" w:styleId="KNBody11">
    <w:name w:val="KN Body 1.1"/>
    <w:basedOn w:val="KNBody1"/>
    <w:rsid w:val="00361134"/>
    <w:pPr>
      <w:tabs>
        <w:tab w:val="num" w:pos="851"/>
      </w:tabs>
      <w:spacing w:before="0"/>
      <w:ind w:left="851" w:hanging="851"/>
      <w:outlineLvl w:val="1"/>
    </w:pPr>
  </w:style>
  <w:style w:type="paragraph" w:customStyle="1" w:styleId="KNBody111">
    <w:name w:val="KN Body 1.1.1"/>
    <w:basedOn w:val="KNBody11"/>
    <w:rsid w:val="00361134"/>
    <w:pPr>
      <w:numPr>
        <w:ilvl w:val="2"/>
      </w:numPr>
      <w:tabs>
        <w:tab w:val="num" w:pos="851"/>
      </w:tabs>
      <w:spacing w:line="288" w:lineRule="auto"/>
      <w:ind w:left="851" w:hanging="851"/>
      <w:outlineLvl w:val="2"/>
    </w:pPr>
  </w:style>
  <w:style w:type="paragraph" w:customStyle="1" w:styleId="KNBody2">
    <w:name w:val="KN Body 2"/>
    <w:basedOn w:val="KNBody1"/>
    <w:rsid w:val="00361134"/>
    <w:pPr>
      <w:tabs>
        <w:tab w:val="num" w:pos="851"/>
      </w:tabs>
      <w:ind w:left="851" w:hanging="851"/>
      <w:outlineLvl w:val="0"/>
    </w:pPr>
  </w:style>
  <w:style w:type="paragraph" w:customStyle="1" w:styleId="KNClauseTitle">
    <w:name w:val="KN Clause Title"/>
    <w:basedOn w:val="KNBody1"/>
    <w:next w:val="KNBody11"/>
    <w:rsid w:val="00361134"/>
    <w:pPr>
      <w:tabs>
        <w:tab w:val="num" w:pos="851"/>
      </w:tabs>
      <w:ind w:left="851" w:hanging="851"/>
      <w:outlineLvl w:val="0"/>
    </w:pPr>
    <w:rPr>
      <w:b/>
      <w:u w:val="single"/>
    </w:rPr>
  </w:style>
  <w:style w:type="paragraph" w:customStyle="1" w:styleId="KNList1A">
    <w:name w:val="KN List 1A"/>
    <w:basedOn w:val="Normal"/>
    <w:rsid w:val="00361134"/>
    <w:pPr>
      <w:tabs>
        <w:tab w:val="num" w:pos="1418"/>
      </w:tabs>
      <w:spacing w:after="120" w:line="288" w:lineRule="auto"/>
      <w:ind w:left="1418" w:hanging="567"/>
      <w:outlineLvl w:val="3"/>
    </w:pPr>
    <w:rPr>
      <w:rFonts w:ascii="Verdana" w:hAnsi="Verdana"/>
      <w:sz w:val="18"/>
      <w:szCs w:val="20"/>
      <w:vertAlign w:val="baseline"/>
    </w:rPr>
  </w:style>
  <w:style w:type="paragraph" w:customStyle="1" w:styleId="KNList1B">
    <w:name w:val="KN List 1B"/>
    <w:basedOn w:val="KNList1A"/>
    <w:rsid w:val="00361134"/>
  </w:style>
  <w:style w:type="paragraph" w:customStyle="1" w:styleId="KNList2A">
    <w:name w:val="KN List 2A"/>
    <w:basedOn w:val="KNList1A"/>
    <w:rsid w:val="00361134"/>
    <w:pPr>
      <w:tabs>
        <w:tab w:val="clear" w:pos="1418"/>
        <w:tab w:val="num" w:pos="2268"/>
      </w:tabs>
      <w:ind w:left="2268"/>
    </w:pPr>
  </w:style>
  <w:style w:type="paragraph" w:customStyle="1" w:styleId="KNList2B">
    <w:name w:val="KN List 2B"/>
    <w:basedOn w:val="KNList1B"/>
    <w:rsid w:val="00361134"/>
    <w:pPr>
      <w:tabs>
        <w:tab w:val="clear" w:pos="1418"/>
        <w:tab w:val="num" w:pos="2268"/>
      </w:tabs>
      <w:ind w:left="2268"/>
    </w:pPr>
  </w:style>
  <w:style w:type="paragraph" w:customStyle="1" w:styleId="KNParties">
    <w:name w:val="KN Parties"/>
    <w:basedOn w:val="KNBody1"/>
    <w:rsid w:val="00361134"/>
    <w:pPr>
      <w:tabs>
        <w:tab w:val="num" w:pos="851"/>
      </w:tabs>
      <w:spacing w:after="240"/>
      <w:ind w:left="851" w:hanging="851"/>
    </w:pPr>
  </w:style>
  <w:style w:type="paragraph" w:customStyle="1" w:styleId="KNPreamble">
    <w:name w:val="KN Preamble"/>
    <w:basedOn w:val="KNBody1"/>
    <w:rsid w:val="00361134"/>
    <w:pPr>
      <w:tabs>
        <w:tab w:val="num" w:pos="851"/>
      </w:tabs>
      <w:spacing w:line="288" w:lineRule="auto"/>
      <w:ind w:left="851" w:hanging="851"/>
    </w:pPr>
  </w:style>
  <w:style w:type="paragraph" w:customStyle="1" w:styleId="KNTitle">
    <w:name w:val="KN Title"/>
    <w:basedOn w:val="KNBody1"/>
    <w:next w:val="KNBody1"/>
    <w:rsid w:val="00361134"/>
    <w:pPr>
      <w:spacing w:before="240" w:after="360" w:line="240" w:lineRule="auto"/>
      <w:jc w:val="center"/>
    </w:pPr>
    <w:rPr>
      <w:b/>
      <w:spacing w:val="20"/>
    </w:rPr>
  </w:style>
  <w:style w:type="paragraph" w:styleId="ListParagraph">
    <w:name w:val="List Paragraph"/>
    <w:basedOn w:val="Normal"/>
    <w:qFormat/>
    <w:rsid w:val="00361134"/>
    <w:pPr>
      <w:ind w:left="720"/>
      <w:contextualSpacing/>
    </w:pPr>
    <w:rPr>
      <w:rFonts w:ascii="Verdana" w:hAnsi="Verdana"/>
      <w:sz w:val="18"/>
      <w:vertAlign w:val="baseline"/>
      <w:lang w:val="sr-Latn-CS"/>
    </w:rPr>
  </w:style>
  <w:style w:type="paragraph" w:customStyle="1" w:styleId="normal0">
    <w:name w:val="normal"/>
    <w:basedOn w:val="Normal"/>
    <w:rsid w:val="00361134"/>
    <w:pPr>
      <w:spacing w:before="100" w:beforeAutospacing="1" w:after="100" w:afterAutospacing="1"/>
    </w:pPr>
    <w:rPr>
      <w:rFonts w:ascii="Arial" w:hAnsi="Arial" w:cs="Arial"/>
      <w:sz w:val="22"/>
      <w:szCs w:val="22"/>
      <w:vertAlign w:val="baseline"/>
      <w:lang w:val="en-US"/>
    </w:rPr>
  </w:style>
  <w:style w:type="character" w:styleId="Strong">
    <w:name w:val="Strong"/>
    <w:qFormat/>
    <w:rsid w:val="00361134"/>
    <w:rPr>
      <w:b/>
      <w:bCs/>
    </w:rPr>
  </w:style>
  <w:style w:type="character" w:customStyle="1" w:styleId="apple-converted-space">
    <w:name w:val="apple-converted-space"/>
    <w:rsid w:val="00361134"/>
  </w:style>
  <w:style w:type="paragraph" w:styleId="BalloonText">
    <w:name w:val="Balloon Text"/>
    <w:basedOn w:val="Normal"/>
    <w:link w:val="BalloonTextChar"/>
    <w:semiHidden/>
    <w:unhideWhenUsed/>
    <w:rsid w:val="00361134"/>
    <w:rPr>
      <w:rFonts w:ascii="Tahoma" w:eastAsia="Calibri" w:hAnsi="Tahoma"/>
      <w:sz w:val="16"/>
      <w:szCs w:val="16"/>
      <w:vertAlign w:val="baseline"/>
      <w:lang w:val="sr-Latn-CS"/>
    </w:rPr>
  </w:style>
  <w:style w:type="character" w:customStyle="1" w:styleId="BalloonTextChar">
    <w:name w:val="Balloon Text Char"/>
    <w:link w:val="BalloonText"/>
    <w:semiHidden/>
    <w:rsid w:val="00361134"/>
    <w:rPr>
      <w:rFonts w:ascii="Tahoma" w:hAnsi="Tahoma"/>
      <w:sz w:val="16"/>
      <w:szCs w:val="16"/>
      <w:lang w:val="sr-Latn-C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45000000-7\\45200000-9'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__doPostBack('trvFullCPV','s45000000-7\\45200000-9\\45260000-7'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trvFullCPV','s45000000-7\\45200000-9\\45260000-7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/>
  <LinksUpToDate>false</LinksUpToDate>
  <CharactersWithSpaces>9522</CharactersWithSpaces>
  <SharedDoc>false</SharedDoc>
  <HLinks>
    <vt:vector size="18" baseType="variant">
      <vt:variant>
        <vt:i4>65587</vt:i4>
      </vt:variant>
      <vt:variant>
        <vt:i4>6</vt:i4>
      </vt:variant>
      <vt:variant>
        <vt:i4>0</vt:i4>
      </vt:variant>
      <vt:variant>
        <vt:i4>5</vt:i4>
      </vt:variant>
      <vt:variant>
        <vt:lpwstr>mailto:mzsimicevo@gmail.com</vt:lpwstr>
      </vt:variant>
      <vt:variant>
        <vt:lpwstr/>
      </vt:variant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javascript:__doPostBack('trvFullCPV','s45000000-7\\45200000-9')</vt:lpwstr>
      </vt:variant>
      <vt:variant>
        <vt:lpwstr/>
      </vt:variant>
      <vt:variant>
        <vt:i4>4194371</vt:i4>
      </vt:variant>
      <vt:variant>
        <vt:i4>0</vt:i4>
      </vt:variant>
      <vt:variant>
        <vt:i4>0</vt:i4>
      </vt:variant>
      <vt:variant>
        <vt:i4>5</vt:i4>
      </vt:variant>
      <vt:variant>
        <vt:lpwstr>http://www.zabari.org.rs/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creator>Lidija</dc:creator>
  <cp:lastModifiedBy>skola</cp:lastModifiedBy>
  <cp:revision>3</cp:revision>
  <cp:lastPrinted>2013-05-23T10:01:00Z</cp:lastPrinted>
  <dcterms:created xsi:type="dcterms:W3CDTF">2014-04-30T11:06:00Z</dcterms:created>
  <dcterms:modified xsi:type="dcterms:W3CDTF">2014-04-30T11:24:00Z</dcterms:modified>
</cp:coreProperties>
</file>